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DC0" w:rsidRDefault="00FD3DC0"/>
    <w:p w:rsidR="005E1DB7" w:rsidRDefault="005E1DB7"/>
    <w:p w:rsidR="005E1DB7" w:rsidRDefault="005E1DB7"/>
    <w:p w:rsidR="00CA6BDE" w:rsidRDefault="00CA6BDE" w:rsidP="00E220C5">
      <w:pPr>
        <w:jc w:val="center"/>
        <w:rPr>
          <w:rFonts w:ascii="Times New Roman" w:hAnsi="Times New Roman" w:cs="Times New Roman"/>
          <w:b/>
          <w:sz w:val="28"/>
          <w:szCs w:val="28"/>
        </w:rPr>
      </w:pPr>
    </w:p>
    <w:p w:rsidR="00CA6BDE" w:rsidRDefault="00CA6BDE" w:rsidP="00E220C5">
      <w:pPr>
        <w:jc w:val="center"/>
        <w:rPr>
          <w:rFonts w:ascii="Times New Roman" w:hAnsi="Times New Roman" w:cs="Times New Roman"/>
          <w:b/>
          <w:sz w:val="28"/>
          <w:szCs w:val="28"/>
        </w:rPr>
      </w:pPr>
    </w:p>
    <w:p w:rsidR="00CA6BDE" w:rsidRDefault="00CA6BDE" w:rsidP="00E220C5">
      <w:pPr>
        <w:jc w:val="center"/>
        <w:rPr>
          <w:rFonts w:ascii="Times New Roman" w:hAnsi="Times New Roman" w:cs="Times New Roman"/>
          <w:b/>
          <w:sz w:val="28"/>
          <w:szCs w:val="28"/>
        </w:rPr>
      </w:pPr>
    </w:p>
    <w:p w:rsidR="004D7D2A" w:rsidRDefault="004D7D2A" w:rsidP="002D353E">
      <w:pPr>
        <w:rPr>
          <w:rFonts w:ascii="Times New Roman" w:hAnsi="Times New Roman" w:cs="Times New Roman"/>
          <w:b/>
          <w:sz w:val="28"/>
          <w:szCs w:val="28"/>
        </w:rPr>
      </w:pPr>
    </w:p>
    <w:p w:rsidR="002D353E" w:rsidRDefault="002D353E" w:rsidP="002D353E">
      <w:pPr>
        <w:rPr>
          <w:rFonts w:ascii="Times New Roman" w:hAnsi="Times New Roman" w:cs="Times New Roman"/>
          <w:b/>
          <w:sz w:val="28"/>
          <w:szCs w:val="28"/>
        </w:rPr>
      </w:pPr>
    </w:p>
    <w:p w:rsidR="00E220C5" w:rsidRPr="00E220C5" w:rsidRDefault="00E220C5" w:rsidP="00E220C5">
      <w:pPr>
        <w:jc w:val="center"/>
        <w:rPr>
          <w:rFonts w:ascii="Times New Roman" w:hAnsi="Times New Roman" w:cs="Times New Roman"/>
          <w:b/>
          <w:sz w:val="28"/>
          <w:szCs w:val="28"/>
        </w:rPr>
      </w:pPr>
      <w:r w:rsidRPr="00E220C5">
        <w:rPr>
          <w:rFonts w:ascii="Times New Roman" w:hAnsi="Times New Roman" w:cs="Times New Roman"/>
          <w:b/>
          <w:sz w:val="28"/>
          <w:szCs w:val="28"/>
        </w:rPr>
        <w:t>Контрольная работа</w:t>
      </w:r>
    </w:p>
    <w:p w:rsidR="00E220C5" w:rsidRDefault="00E220C5" w:rsidP="00E220C5">
      <w:pPr>
        <w:jc w:val="center"/>
        <w:rPr>
          <w:rFonts w:ascii="Times New Roman" w:hAnsi="Times New Roman" w:cs="Times New Roman"/>
          <w:b/>
          <w:sz w:val="28"/>
          <w:szCs w:val="28"/>
        </w:rPr>
      </w:pPr>
      <w:r w:rsidRPr="00E220C5">
        <w:rPr>
          <w:rFonts w:ascii="Times New Roman" w:hAnsi="Times New Roman" w:cs="Times New Roman"/>
          <w:b/>
          <w:sz w:val="28"/>
          <w:szCs w:val="28"/>
        </w:rPr>
        <w:t>Вариант 1</w:t>
      </w:r>
    </w:p>
    <w:p w:rsidR="004718C7" w:rsidRPr="00AA5F81" w:rsidRDefault="004718C7" w:rsidP="004718C7">
      <w:pPr>
        <w:autoSpaceDE w:val="0"/>
        <w:autoSpaceDN w:val="0"/>
        <w:adjustRightInd w:val="0"/>
        <w:rPr>
          <w:rFonts w:ascii="Times New Roman" w:hAnsi="Times New Roman" w:cs="Times New Roman"/>
          <w:b/>
        </w:rPr>
      </w:pPr>
      <w:r w:rsidRPr="00AA5F81">
        <w:rPr>
          <w:rFonts w:ascii="Times New Roman" w:hAnsi="Times New Roman" w:cs="Times New Roman"/>
          <w:b/>
        </w:rPr>
        <w:t>Вариант 1</w:t>
      </w:r>
    </w:p>
    <w:p w:rsidR="004718C7" w:rsidRDefault="004718C7" w:rsidP="004718C7">
      <w:pPr>
        <w:autoSpaceDE w:val="0"/>
        <w:autoSpaceDN w:val="0"/>
        <w:adjustRightInd w:val="0"/>
        <w:rPr>
          <w:rFonts w:ascii="Times New Roman" w:hAnsi="Times New Roman" w:cs="Times New Roman"/>
          <w:b/>
        </w:rPr>
      </w:pPr>
      <w:r w:rsidRPr="00AA5F81">
        <w:rPr>
          <w:rFonts w:ascii="Times New Roman" w:hAnsi="Times New Roman" w:cs="Times New Roman"/>
          <w:b/>
        </w:rPr>
        <w:t xml:space="preserve">Часть </w:t>
      </w:r>
      <w:r w:rsidR="003B7117">
        <w:rPr>
          <w:rFonts w:ascii="Times New Roman" w:hAnsi="Times New Roman" w:cs="Times New Roman"/>
          <w:b/>
          <w:lang w:val="pt-BR"/>
        </w:rPr>
        <w:t>I</w:t>
      </w:r>
    </w:p>
    <w:p w:rsidR="000E7AC6" w:rsidRDefault="000E7AC6" w:rsidP="004718C7">
      <w:pPr>
        <w:autoSpaceDE w:val="0"/>
        <w:autoSpaceDN w:val="0"/>
        <w:adjustRightInd w:val="0"/>
        <w:rPr>
          <w:rFonts w:ascii="Times New Roman" w:hAnsi="Times New Roman" w:cs="Times New Roman"/>
          <w:b/>
        </w:rPr>
      </w:pPr>
    </w:p>
    <w:p w:rsidR="000E7AC6" w:rsidRPr="00ED383B" w:rsidRDefault="000E7AC6" w:rsidP="004718C7">
      <w:pPr>
        <w:autoSpaceDE w:val="0"/>
        <w:autoSpaceDN w:val="0"/>
        <w:adjustRightInd w:val="0"/>
        <w:rPr>
          <w:rFonts w:ascii="Times New Roman" w:hAnsi="Times New Roman" w:cs="Times New Roman"/>
          <w:b/>
        </w:rPr>
      </w:pPr>
      <w:r>
        <w:rPr>
          <w:rFonts w:ascii="Times New Roman" w:hAnsi="Times New Roman" w:cs="Times New Roman"/>
          <w:b/>
        </w:rPr>
        <w:t xml:space="preserve">1. </w:t>
      </w:r>
      <w:r w:rsidR="00ED383B">
        <w:rPr>
          <w:rFonts w:ascii="Times New Roman" w:hAnsi="Times New Roman" w:cs="Times New Roman"/>
          <w:b/>
        </w:rPr>
        <w:t xml:space="preserve">Отметьте годы царствования императора Александра </w:t>
      </w:r>
      <w:r w:rsidR="00ED383B">
        <w:rPr>
          <w:rFonts w:ascii="Times New Roman" w:hAnsi="Times New Roman" w:cs="Times New Roman"/>
          <w:b/>
          <w:lang w:val="en-US"/>
        </w:rPr>
        <w:t>I</w:t>
      </w:r>
    </w:p>
    <w:p w:rsidR="000E7AC6" w:rsidRPr="00ED383B" w:rsidRDefault="000E7AC6" w:rsidP="000E7AC6">
      <w:pPr>
        <w:autoSpaceDE w:val="0"/>
        <w:autoSpaceDN w:val="0"/>
        <w:adjustRightInd w:val="0"/>
        <w:rPr>
          <w:rFonts w:ascii="Times New Roman" w:hAnsi="Times New Roman" w:cs="Times New Roman"/>
        </w:rPr>
      </w:pPr>
      <w:r w:rsidRPr="00AA5F81">
        <w:rPr>
          <w:rFonts w:ascii="Times New Roman" w:hAnsi="Times New Roman" w:cs="Times New Roman"/>
        </w:rPr>
        <w:t xml:space="preserve">A) </w:t>
      </w:r>
      <w:r w:rsidR="00ED383B" w:rsidRPr="00ED383B">
        <w:rPr>
          <w:rFonts w:ascii="Times New Roman" w:hAnsi="Times New Roman" w:cs="Times New Roman"/>
        </w:rPr>
        <w:t xml:space="preserve">1796-1801 </w:t>
      </w:r>
      <w:proofErr w:type="spellStart"/>
      <w:proofErr w:type="gramStart"/>
      <w:r w:rsidR="00ED383B">
        <w:rPr>
          <w:rFonts w:ascii="Times New Roman" w:hAnsi="Times New Roman" w:cs="Times New Roman"/>
        </w:rPr>
        <w:t>гг</w:t>
      </w:r>
      <w:proofErr w:type="spellEnd"/>
      <w:proofErr w:type="gramEnd"/>
    </w:p>
    <w:p w:rsidR="000E7AC6" w:rsidRPr="00AA5F81" w:rsidRDefault="000E7AC6" w:rsidP="000E7AC6">
      <w:pPr>
        <w:autoSpaceDE w:val="0"/>
        <w:autoSpaceDN w:val="0"/>
        <w:adjustRightInd w:val="0"/>
        <w:rPr>
          <w:rFonts w:ascii="Times New Roman" w:hAnsi="Times New Roman" w:cs="Times New Roman"/>
        </w:rPr>
      </w:pPr>
      <w:r w:rsidRPr="00AA5F81">
        <w:rPr>
          <w:rFonts w:ascii="Times New Roman" w:hAnsi="Times New Roman" w:cs="Times New Roman"/>
        </w:rPr>
        <w:t xml:space="preserve">Б) </w:t>
      </w:r>
      <w:r w:rsidR="00ED383B">
        <w:rPr>
          <w:rFonts w:ascii="Times New Roman" w:hAnsi="Times New Roman" w:cs="Times New Roman"/>
        </w:rPr>
        <w:t xml:space="preserve">1801-1825 </w:t>
      </w:r>
      <w:proofErr w:type="spellStart"/>
      <w:proofErr w:type="gramStart"/>
      <w:r w:rsidR="00ED383B">
        <w:rPr>
          <w:rFonts w:ascii="Times New Roman" w:hAnsi="Times New Roman" w:cs="Times New Roman"/>
        </w:rPr>
        <w:t>гг</w:t>
      </w:r>
      <w:proofErr w:type="spellEnd"/>
      <w:proofErr w:type="gramEnd"/>
    </w:p>
    <w:p w:rsidR="000E7AC6" w:rsidRPr="00AA5F81" w:rsidRDefault="000E7AC6" w:rsidP="000E7AC6">
      <w:pPr>
        <w:autoSpaceDE w:val="0"/>
        <w:autoSpaceDN w:val="0"/>
        <w:adjustRightInd w:val="0"/>
        <w:rPr>
          <w:rFonts w:ascii="Times New Roman" w:hAnsi="Times New Roman" w:cs="Times New Roman"/>
          <w:bCs/>
        </w:rPr>
      </w:pPr>
      <w:r w:rsidRPr="00AA5F81">
        <w:rPr>
          <w:rFonts w:ascii="Times New Roman" w:hAnsi="Times New Roman" w:cs="Times New Roman"/>
          <w:bCs/>
        </w:rPr>
        <w:t xml:space="preserve">B) </w:t>
      </w:r>
      <w:r w:rsidR="00ED383B">
        <w:rPr>
          <w:rFonts w:ascii="Times New Roman" w:hAnsi="Times New Roman" w:cs="Times New Roman"/>
          <w:bCs/>
        </w:rPr>
        <w:t xml:space="preserve">1825-1855 </w:t>
      </w:r>
      <w:proofErr w:type="spellStart"/>
      <w:proofErr w:type="gramStart"/>
      <w:r w:rsidR="00ED383B">
        <w:rPr>
          <w:rFonts w:ascii="Times New Roman" w:hAnsi="Times New Roman" w:cs="Times New Roman"/>
          <w:bCs/>
        </w:rPr>
        <w:t>гг</w:t>
      </w:r>
      <w:proofErr w:type="spellEnd"/>
      <w:proofErr w:type="gramEnd"/>
    </w:p>
    <w:p w:rsidR="000E7AC6" w:rsidRPr="00AA5F81" w:rsidRDefault="000E7AC6" w:rsidP="000E7AC6">
      <w:pPr>
        <w:autoSpaceDE w:val="0"/>
        <w:autoSpaceDN w:val="0"/>
        <w:adjustRightInd w:val="0"/>
        <w:rPr>
          <w:rFonts w:ascii="Times New Roman" w:hAnsi="Times New Roman" w:cs="Times New Roman"/>
        </w:rPr>
      </w:pPr>
      <w:r w:rsidRPr="00AA5F81">
        <w:rPr>
          <w:rFonts w:ascii="Times New Roman" w:hAnsi="Times New Roman" w:cs="Times New Roman"/>
        </w:rPr>
        <w:t xml:space="preserve">Г) </w:t>
      </w:r>
      <w:r w:rsidR="00ED383B">
        <w:rPr>
          <w:rFonts w:ascii="Times New Roman" w:hAnsi="Times New Roman" w:cs="Times New Roman"/>
        </w:rPr>
        <w:t xml:space="preserve">1855-1881 </w:t>
      </w:r>
      <w:proofErr w:type="spellStart"/>
      <w:proofErr w:type="gramStart"/>
      <w:r w:rsidR="00ED383B">
        <w:rPr>
          <w:rFonts w:ascii="Times New Roman" w:hAnsi="Times New Roman" w:cs="Times New Roman"/>
        </w:rPr>
        <w:t>гг</w:t>
      </w:r>
      <w:proofErr w:type="spellEnd"/>
      <w:proofErr w:type="gramEnd"/>
    </w:p>
    <w:p w:rsidR="00ED383B" w:rsidRPr="00B251B6" w:rsidRDefault="00ED383B" w:rsidP="00B251B6">
      <w:pPr>
        <w:rPr>
          <w:rFonts w:ascii="Times New Roman" w:hAnsi="Times New Roman" w:cs="Times New Roman"/>
        </w:rPr>
      </w:pPr>
    </w:p>
    <w:p w:rsidR="00B251B6" w:rsidRPr="000E7AC6" w:rsidRDefault="003B7117" w:rsidP="00B251B6">
      <w:pPr>
        <w:autoSpaceDE w:val="0"/>
        <w:autoSpaceDN w:val="0"/>
        <w:adjustRightInd w:val="0"/>
        <w:rPr>
          <w:rFonts w:ascii="Times New Roman" w:hAnsi="Times New Roman" w:cs="Times New Roman"/>
          <w:b/>
        </w:rPr>
      </w:pPr>
      <w:r w:rsidRPr="000E7AC6">
        <w:rPr>
          <w:rFonts w:ascii="Times New Roman" w:hAnsi="Times New Roman" w:cs="Times New Roman"/>
          <w:b/>
        </w:rPr>
        <w:t>2</w:t>
      </w:r>
      <w:r w:rsidR="00B251B6" w:rsidRPr="000E7AC6">
        <w:rPr>
          <w:rFonts w:ascii="Times New Roman" w:hAnsi="Times New Roman" w:cs="Times New Roman"/>
          <w:b/>
        </w:rPr>
        <w:t xml:space="preserve">. </w:t>
      </w:r>
      <w:r w:rsidR="00ED383B">
        <w:rPr>
          <w:rFonts w:ascii="Times New Roman" w:hAnsi="Times New Roman" w:cs="Times New Roman"/>
          <w:b/>
        </w:rPr>
        <w:t xml:space="preserve">Расположите исторические события </w:t>
      </w:r>
      <w:r w:rsidR="000B1EDF">
        <w:rPr>
          <w:rFonts w:ascii="Times New Roman" w:hAnsi="Times New Roman" w:cs="Times New Roman"/>
          <w:b/>
        </w:rPr>
        <w:t>в хронологической последовательности. Запишите цифры, которыми обозначены исторические события, в правильной последовательности.</w:t>
      </w:r>
    </w:p>
    <w:p w:rsidR="00B251B6" w:rsidRPr="000E7AC6" w:rsidRDefault="00B251B6" w:rsidP="00B251B6">
      <w:pPr>
        <w:autoSpaceDE w:val="0"/>
        <w:autoSpaceDN w:val="0"/>
        <w:adjustRightInd w:val="0"/>
        <w:rPr>
          <w:rFonts w:ascii="Times New Roman" w:hAnsi="Times New Roman" w:cs="Times New Roman"/>
        </w:rPr>
      </w:pPr>
      <w:r w:rsidRPr="000E7AC6">
        <w:rPr>
          <w:rFonts w:ascii="Times New Roman" w:hAnsi="Times New Roman" w:cs="Times New Roman"/>
        </w:rPr>
        <w:t xml:space="preserve">A) </w:t>
      </w:r>
      <w:r w:rsidR="000B1EDF">
        <w:rPr>
          <w:rFonts w:ascii="Times New Roman" w:hAnsi="Times New Roman" w:cs="Times New Roman"/>
        </w:rPr>
        <w:t>Сражение под Аустерлицем</w:t>
      </w:r>
    </w:p>
    <w:p w:rsidR="00B251B6" w:rsidRPr="000E7AC6" w:rsidRDefault="00B251B6" w:rsidP="00B251B6">
      <w:pPr>
        <w:autoSpaceDE w:val="0"/>
        <w:autoSpaceDN w:val="0"/>
        <w:adjustRightInd w:val="0"/>
        <w:rPr>
          <w:rFonts w:ascii="Times New Roman" w:hAnsi="Times New Roman" w:cs="Times New Roman"/>
        </w:rPr>
      </w:pPr>
      <w:r w:rsidRPr="000E7AC6">
        <w:rPr>
          <w:rFonts w:ascii="Times New Roman" w:hAnsi="Times New Roman" w:cs="Times New Roman"/>
        </w:rPr>
        <w:t xml:space="preserve">Б) </w:t>
      </w:r>
      <w:r w:rsidR="000B1EDF">
        <w:rPr>
          <w:rFonts w:ascii="Times New Roman" w:hAnsi="Times New Roman" w:cs="Times New Roman"/>
        </w:rPr>
        <w:t>Сражение под Ватерлоо</w:t>
      </w:r>
    </w:p>
    <w:p w:rsidR="00B251B6" w:rsidRPr="000E7AC6" w:rsidRDefault="00B251B6" w:rsidP="00B251B6">
      <w:pPr>
        <w:autoSpaceDE w:val="0"/>
        <w:autoSpaceDN w:val="0"/>
        <w:adjustRightInd w:val="0"/>
        <w:rPr>
          <w:rFonts w:ascii="Times New Roman" w:hAnsi="Times New Roman" w:cs="Times New Roman"/>
          <w:bCs/>
        </w:rPr>
      </w:pPr>
      <w:r w:rsidRPr="000E7AC6">
        <w:rPr>
          <w:rFonts w:ascii="Times New Roman" w:hAnsi="Times New Roman" w:cs="Times New Roman"/>
          <w:bCs/>
        </w:rPr>
        <w:t xml:space="preserve">B) </w:t>
      </w:r>
      <w:r w:rsidR="000B1EDF">
        <w:rPr>
          <w:rFonts w:ascii="Times New Roman" w:hAnsi="Times New Roman" w:cs="Times New Roman"/>
          <w:bCs/>
        </w:rPr>
        <w:t>Бородинское сражение</w:t>
      </w:r>
    </w:p>
    <w:p w:rsidR="00B251B6" w:rsidRPr="000E7AC6" w:rsidRDefault="00B251B6" w:rsidP="00B251B6">
      <w:pPr>
        <w:autoSpaceDE w:val="0"/>
        <w:autoSpaceDN w:val="0"/>
        <w:adjustRightInd w:val="0"/>
        <w:rPr>
          <w:rFonts w:ascii="Times New Roman" w:hAnsi="Times New Roman" w:cs="Times New Roman"/>
        </w:rPr>
      </w:pPr>
      <w:r w:rsidRPr="000E7AC6">
        <w:rPr>
          <w:rFonts w:ascii="Times New Roman" w:hAnsi="Times New Roman" w:cs="Times New Roman"/>
        </w:rPr>
        <w:t xml:space="preserve">Г) </w:t>
      </w:r>
      <w:r w:rsidR="000B1EDF">
        <w:rPr>
          <w:rFonts w:ascii="Times New Roman" w:hAnsi="Times New Roman" w:cs="Times New Roman"/>
        </w:rPr>
        <w:t>Создание четвертой антифранцузской коалиции</w:t>
      </w:r>
    </w:p>
    <w:p w:rsidR="00B251B6" w:rsidRDefault="00B251B6" w:rsidP="00B251B6">
      <w:pPr>
        <w:autoSpaceDE w:val="0"/>
        <w:autoSpaceDN w:val="0"/>
        <w:adjustRightInd w:val="0"/>
        <w:rPr>
          <w:rFonts w:ascii="Times New Roman" w:hAnsi="Times New Roman" w:cs="Times New Roman"/>
          <w:color w:val="FF0000"/>
        </w:rPr>
      </w:pPr>
    </w:p>
    <w:p w:rsidR="00E046B0" w:rsidRPr="00E046B0" w:rsidRDefault="000E7AC6" w:rsidP="00E046B0">
      <w:pPr>
        <w:pStyle w:val="leftmargin"/>
        <w:spacing w:before="0" w:beforeAutospacing="0" w:after="0" w:afterAutospacing="0"/>
        <w:rPr>
          <w:b/>
        </w:rPr>
      </w:pPr>
      <w:r w:rsidRPr="00E046B0">
        <w:rPr>
          <w:b/>
        </w:rPr>
        <w:t xml:space="preserve">3.  </w:t>
      </w:r>
      <w:r w:rsidR="00E046B0" w:rsidRPr="00E046B0">
        <w:rPr>
          <w:b/>
        </w:rPr>
        <w:t>Какие территории вошли в состав России в первой половине XIX в.? Найдите в приведённом ниже списке две территории и запишите цифры, под которыми они указаны</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1) Западная Сибирь</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2) Прибалтика</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3) герцогство Варшавское</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4) Финляндия</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lastRenderedPageBreak/>
        <w:t>5) Крым</w:t>
      </w:r>
    </w:p>
    <w:p w:rsidR="004F2D96" w:rsidRPr="000E7AC6" w:rsidRDefault="004F2D96" w:rsidP="00B251B6">
      <w:pPr>
        <w:autoSpaceDE w:val="0"/>
        <w:autoSpaceDN w:val="0"/>
        <w:adjustRightInd w:val="0"/>
        <w:rPr>
          <w:rFonts w:ascii="Times New Roman" w:hAnsi="Times New Roman" w:cs="Times New Roman"/>
          <w:bCs/>
          <w:color w:val="FF0000"/>
        </w:rPr>
      </w:pPr>
    </w:p>
    <w:p w:rsidR="00B251B6" w:rsidRDefault="003B7117" w:rsidP="000B1EDF">
      <w:pPr>
        <w:autoSpaceDE w:val="0"/>
        <w:autoSpaceDN w:val="0"/>
        <w:adjustRightInd w:val="0"/>
        <w:rPr>
          <w:rFonts w:ascii="Times New Roman" w:hAnsi="Times New Roman" w:cs="Times New Roman"/>
          <w:b/>
        </w:rPr>
      </w:pPr>
      <w:r w:rsidRPr="004F2D96">
        <w:rPr>
          <w:rFonts w:ascii="Times New Roman" w:hAnsi="Times New Roman" w:cs="Times New Roman"/>
          <w:b/>
          <w:bCs/>
        </w:rPr>
        <w:t>4</w:t>
      </w:r>
      <w:r w:rsidR="00B251B6" w:rsidRPr="004F2D96">
        <w:rPr>
          <w:rFonts w:ascii="Times New Roman" w:hAnsi="Times New Roman" w:cs="Times New Roman"/>
          <w:b/>
        </w:rPr>
        <w:t xml:space="preserve">. </w:t>
      </w:r>
      <w:r w:rsidR="000B1EDF">
        <w:rPr>
          <w:rFonts w:ascii="Times New Roman" w:hAnsi="Times New Roman" w:cs="Times New Roman"/>
          <w:b/>
        </w:rPr>
        <w:t xml:space="preserve">Запишите термин, </w:t>
      </w:r>
      <w:proofErr w:type="gramStart"/>
      <w:r w:rsidR="000B1EDF">
        <w:rPr>
          <w:rFonts w:ascii="Times New Roman" w:hAnsi="Times New Roman" w:cs="Times New Roman"/>
          <w:b/>
        </w:rPr>
        <w:t>котором</w:t>
      </w:r>
      <w:proofErr w:type="gramEnd"/>
      <w:r w:rsidR="000B1EDF">
        <w:rPr>
          <w:rFonts w:ascii="Times New Roman" w:hAnsi="Times New Roman" w:cs="Times New Roman"/>
          <w:b/>
        </w:rPr>
        <w:t xml:space="preserve"> идет речь.</w:t>
      </w:r>
    </w:p>
    <w:p w:rsidR="000B1EDF" w:rsidRPr="000B1EDF" w:rsidRDefault="000B1EDF" w:rsidP="000B1EDF">
      <w:pPr>
        <w:autoSpaceDE w:val="0"/>
        <w:autoSpaceDN w:val="0"/>
        <w:adjustRightInd w:val="0"/>
        <w:rPr>
          <w:rFonts w:ascii="Times New Roman" w:hAnsi="Times New Roman" w:cs="Times New Roman"/>
        </w:rPr>
      </w:pPr>
      <w:r w:rsidRPr="000B1EDF">
        <w:rPr>
          <w:rFonts w:ascii="Times New Roman" w:hAnsi="Times New Roman" w:cs="Times New Roman"/>
        </w:rPr>
        <w:t xml:space="preserve">Война </w:t>
      </w:r>
      <w:r w:rsidRPr="000B1EDF">
        <w:rPr>
          <w:rFonts w:ascii="Times New Roman" w:hAnsi="Times New Roman" w:cs="Times New Roman"/>
          <w:lang w:val="en-US"/>
        </w:rPr>
        <w:t>XIX</w:t>
      </w:r>
      <w:r w:rsidRPr="000B1EDF">
        <w:rPr>
          <w:rFonts w:ascii="Times New Roman" w:hAnsi="Times New Roman" w:cs="Times New Roman"/>
        </w:rPr>
        <w:t xml:space="preserve"> в., характеризуемая понятиями «параллельное преследование», «</w:t>
      </w:r>
      <w:proofErr w:type="spellStart"/>
      <w:r w:rsidRPr="000B1EDF">
        <w:rPr>
          <w:rFonts w:ascii="Times New Roman" w:hAnsi="Times New Roman" w:cs="Times New Roman"/>
        </w:rPr>
        <w:t>Тарутинский</w:t>
      </w:r>
      <w:proofErr w:type="spellEnd"/>
      <w:r w:rsidRPr="000B1EDF">
        <w:rPr>
          <w:rFonts w:ascii="Times New Roman" w:hAnsi="Times New Roman" w:cs="Times New Roman"/>
        </w:rPr>
        <w:t xml:space="preserve"> марш-маневр», «партизанское движение», называется______________</w:t>
      </w:r>
    </w:p>
    <w:p w:rsidR="000B1EDF" w:rsidRPr="000B1EDF" w:rsidRDefault="000B1EDF" w:rsidP="000B1EDF">
      <w:pPr>
        <w:autoSpaceDE w:val="0"/>
        <w:autoSpaceDN w:val="0"/>
        <w:adjustRightInd w:val="0"/>
        <w:rPr>
          <w:rFonts w:ascii="Times New Roman" w:hAnsi="Times New Roman" w:cs="Times New Roman"/>
        </w:rPr>
      </w:pPr>
      <w:r w:rsidRPr="000B1EDF">
        <w:rPr>
          <w:rFonts w:ascii="Times New Roman" w:hAnsi="Times New Roman" w:cs="Times New Roman"/>
        </w:rPr>
        <w:t>_____________________________________________________________________________</w:t>
      </w:r>
    </w:p>
    <w:p w:rsidR="000B1EDF" w:rsidRDefault="000B1EDF" w:rsidP="00B251B6">
      <w:pPr>
        <w:autoSpaceDE w:val="0"/>
        <w:autoSpaceDN w:val="0"/>
        <w:adjustRightInd w:val="0"/>
        <w:rPr>
          <w:rFonts w:ascii="Times New Roman" w:hAnsi="Times New Roman" w:cs="Times New Roman"/>
          <w:color w:val="FF0000"/>
        </w:rPr>
      </w:pPr>
    </w:p>
    <w:p w:rsidR="000B1EDF" w:rsidRPr="000B1EDF" w:rsidRDefault="000B1EDF" w:rsidP="00B251B6">
      <w:pPr>
        <w:autoSpaceDE w:val="0"/>
        <w:autoSpaceDN w:val="0"/>
        <w:adjustRightInd w:val="0"/>
        <w:rPr>
          <w:rFonts w:ascii="Times New Roman" w:hAnsi="Times New Roman" w:cs="Times New Roman"/>
          <w:b/>
        </w:rPr>
      </w:pPr>
      <w:r w:rsidRPr="000B1EDF">
        <w:rPr>
          <w:rFonts w:ascii="Times New Roman" w:hAnsi="Times New Roman" w:cs="Times New Roman"/>
          <w:b/>
        </w:rPr>
        <w:t xml:space="preserve">5. Ниже приведен перечень терминов. Все они за исключением одного, относятся к событиям первой четверти </w:t>
      </w:r>
      <w:r w:rsidRPr="000B1EDF">
        <w:rPr>
          <w:rFonts w:ascii="Times New Roman" w:hAnsi="Times New Roman" w:cs="Times New Roman"/>
          <w:b/>
          <w:lang w:val="en-US"/>
        </w:rPr>
        <w:t>XIX</w:t>
      </w:r>
      <w:r w:rsidRPr="000B1EDF">
        <w:rPr>
          <w:rFonts w:ascii="Times New Roman" w:hAnsi="Times New Roman" w:cs="Times New Roman"/>
          <w:b/>
        </w:rPr>
        <w:t xml:space="preserve"> века.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2127"/>
        <w:gridCol w:w="2103"/>
        <w:gridCol w:w="2392"/>
      </w:tblGrid>
      <w:tr w:rsidR="000B1EDF" w:rsidRPr="000B1EDF" w:rsidTr="000B1EDF">
        <w:tc>
          <w:tcPr>
            <w:tcW w:w="2943" w:type="dxa"/>
          </w:tcPr>
          <w:p w:rsidR="000B1EDF" w:rsidRPr="000B1EDF" w:rsidRDefault="00E046B0" w:rsidP="00B251B6">
            <w:pPr>
              <w:autoSpaceDE w:val="0"/>
              <w:autoSpaceDN w:val="0"/>
              <w:adjustRightInd w:val="0"/>
              <w:rPr>
                <w:rFonts w:ascii="Times New Roman" w:hAnsi="Times New Roman" w:cs="Times New Roman"/>
              </w:rPr>
            </w:pPr>
            <w:r>
              <w:rPr>
                <w:rFonts w:ascii="Times New Roman" w:hAnsi="Times New Roman" w:cs="Times New Roman"/>
              </w:rPr>
              <w:t>А</w:t>
            </w:r>
            <w:r w:rsidR="000B1EDF" w:rsidRPr="000B1EDF">
              <w:rPr>
                <w:rFonts w:ascii="Times New Roman" w:hAnsi="Times New Roman" w:cs="Times New Roman"/>
              </w:rPr>
              <w:t>) Вольные хлебопашцы</w:t>
            </w:r>
          </w:p>
        </w:tc>
        <w:tc>
          <w:tcPr>
            <w:tcW w:w="2127" w:type="dxa"/>
          </w:tcPr>
          <w:p w:rsidR="000B1EDF" w:rsidRPr="000B1EDF" w:rsidRDefault="00E046B0" w:rsidP="000B1EDF">
            <w:pPr>
              <w:autoSpaceDE w:val="0"/>
              <w:autoSpaceDN w:val="0"/>
              <w:adjustRightInd w:val="0"/>
              <w:rPr>
                <w:rFonts w:ascii="Times New Roman" w:hAnsi="Times New Roman" w:cs="Times New Roman"/>
              </w:rPr>
            </w:pPr>
            <w:r>
              <w:rPr>
                <w:rFonts w:ascii="Times New Roman" w:hAnsi="Times New Roman" w:cs="Times New Roman"/>
              </w:rPr>
              <w:t>Б</w:t>
            </w:r>
            <w:r w:rsidR="000B1EDF" w:rsidRPr="000B1EDF">
              <w:rPr>
                <w:rFonts w:ascii="Times New Roman" w:hAnsi="Times New Roman" w:cs="Times New Roman"/>
              </w:rPr>
              <w:t xml:space="preserve">) Министерства </w:t>
            </w:r>
          </w:p>
        </w:tc>
        <w:tc>
          <w:tcPr>
            <w:tcW w:w="2103" w:type="dxa"/>
          </w:tcPr>
          <w:p w:rsidR="000B1EDF" w:rsidRPr="000B1EDF" w:rsidRDefault="00E046B0" w:rsidP="00B251B6">
            <w:pPr>
              <w:autoSpaceDE w:val="0"/>
              <w:autoSpaceDN w:val="0"/>
              <w:adjustRightInd w:val="0"/>
              <w:rPr>
                <w:rFonts w:ascii="Times New Roman" w:hAnsi="Times New Roman" w:cs="Times New Roman"/>
              </w:rPr>
            </w:pPr>
            <w:r>
              <w:rPr>
                <w:rFonts w:ascii="Times New Roman" w:hAnsi="Times New Roman" w:cs="Times New Roman"/>
              </w:rPr>
              <w:t>В</w:t>
            </w:r>
            <w:proofErr w:type="gramStart"/>
            <w:r w:rsidR="000B1EDF" w:rsidRPr="000B1EDF">
              <w:rPr>
                <w:rFonts w:ascii="Times New Roman" w:hAnsi="Times New Roman" w:cs="Times New Roman"/>
              </w:rPr>
              <w:t>)Д</w:t>
            </w:r>
            <w:proofErr w:type="gramEnd"/>
            <w:r w:rsidR="000B1EDF" w:rsidRPr="000B1EDF">
              <w:rPr>
                <w:rFonts w:ascii="Times New Roman" w:hAnsi="Times New Roman" w:cs="Times New Roman"/>
              </w:rPr>
              <w:t>екабристы</w:t>
            </w:r>
          </w:p>
        </w:tc>
        <w:tc>
          <w:tcPr>
            <w:tcW w:w="2392" w:type="dxa"/>
          </w:tcPr>
          <w:p w:rsidR="000B1EDF" w:rsidRPr="000B1EDF" w:rsidRDefault="00E046B0" w:rsidP="000B1EDF">
            <w:pPr>
              <w:autoSpaceDE w:val="0"/>
              <w:autoSpaceDN w:val="0"/>
              <w:adjustRightInd w:val="0"/>
              <w:rPr>
                <w:rFonts w:ascii="Times New Roman" w:hAnsi="Times New Roman" w:cs="Times New Roman"/>
              </w:rPr>
            </w:pPr>
            <w:r>
              <w:rPr>
                <w:rFonts w:ascii="Times New Roman" w:hAnsi="Times New Roman" w:cs="Times New Roman"/>
              </w:rPr>
              <w:t>Г</w:t>
            </w:r>
            <w:r w:rsidR="000B1EDF" w:rsidRPr="000B1EDF">
              <w:rPr>
                <w:rFonts w:ascii="Times New Roman" w:hAnsi="Times New Roman" w:cs="Times New Roman"/>
              </w:rPr>
              <w:t xml:space="preserve">) </w:t>
            </w:r>
            <w:proofErr w:type="gramStart"/>
            <w:r w:rsidR="000B1EDF" w:rsidRPr="000B1EDF">
              <w:rPr>
                <w:rFonts w:ascii="Times New Roman" w:hAnsi="Times New Roman" w:cs="Times New Roman"/>
              </w:rPr>
              <w:t>Бироновщина</w:t>
            </w:r>
            <w:proofErr w:type="gramEnd"/>
            <w:r w:rsidR="000B1EDF" w:rsidRPr="000B1EDF">
              <w:rPr>
                <w:rFonts w:ascii="Times New Roman" w:hAnsi="Times New Roman" w:cs="Times New Roman"/>
              </w:rPr>
              <w:t xml:space="preserve"> </w:t>
            </w:r>
          </w:p>
        </w:tc>
      </w:tr>
      <w:tr w:rsidR="000B1EDF" w:rsidRPr="000B1EDF" w:rsidTr="000B1EDF">
        <w:tc>
          <w:tcPr>
            <w:tcW w:w="2943" w:type="dxa"/>
          </w:tcPr>
          <w:p w:rsidR="000B1EDF" w:rsidRPr="000B1EDF" w:rsidRDefault="00E046B0" w:rsidP="00B251B6">
            <w:pPr>
              <w:autoSpaceDE w:val="0"/>
              <w:autoSpaceDN w:val="0"/>
              <w:adjustRightInd w:val="0"/>
              <w:rPr>
                <w:rFonts w:ascii="Times New Roman" w:hAnsi="Times New Roman" w:cs="Times New Roman"/>
              </w:rPr>
            </w:pPr>
            <w:r>
              <w:rPr>
                <w:rFonts w:ascii="Times New Roman" w:hAnsi="Times New Roman" w:cs="Times New Roman"/>
              </w:rPr>
              <w:t>Д</w:t>
            </w:r>
            <w:r w:rsidR="000B1EDF" w:rsidRPr="000B1EDF">
              <w:rPr>
                <w:rFonts w:ascii="Times New Roman" w:hAnsi="Times New Roman" w:cs="Times New Roman"/>
              </w:rPr>
              <w:t>) Военные поселения</w:t>
            </w:r>
          </w:p>
        </w:tc>
        <w:tc>
          <w:tcPr>
            <w:tcW w:w="2127" w:type="dxa"/>
          </w:tcPr>
          <w:p w:rsidR="000B1EDF" w:rsidRPr="000B1EDF" w:rsidRDefault="000B1EDF" w:rsidP="00B251B6">
            <w:pPr>
              <w:autoSpaceDE w:val="0"/>
              <w:autoSpaceDN w:val="0"/>
              <w:adjustRightInd w:val="0"/>
              <w:rPr>
                <w:rFonts w:ascii="Times New Roman" w:hAnsi="Times New Roman" w:cs="Times New Roman"/>
              </w:rPr>
            </w:pPr>
          </w:p>
        </w:tc>
        <w:tc>
          <w:tcPr>
            <w:tcW w:w="2103" w:type="dxa"/>
          </w:tcPr>
          <w:p w:rsidR="000B1EDF" w:rsidRPr="000B1EDF" w:rsidRDefault="000B1EDF" w:rsidP="00B251B6">
            <w:pPr>
              <w:autoSpaceDE w:val="0"/>
              <w:autoSpaceDN w:val="0"/>
              <w:adjustRightInd w:val="0"/>
              <w:rPr>
                <w:rFonts w:ascii="Times New Roman" w:hAnsi="Times New Roman" w:cs="Times New Roman"/>
              </w:rPr>
            </w:pPr>
          </w:p>
        </w:tc>
        <w:tc>
          <w:tcPr>
            <w:tcW w:w="2392" w:type="dxa"/>
          </w:tcPr>
          <w:p w:rsidR="000B1EDF" w:rsidRPr="000B1EDF" w:rsidRDefault="000B1EDF" w:rsidP="00B251B6">
            <w:pPr>
              <w:autoSpaceDE w:val="0"/>
              <w:autoSpaceDN w:val="0"/>
              <w:adjustRightInd w:val="0"/>
              <w:rPr>
                <w:rFonts w:ascii="Times New Roman" w:hAnsi="Times New Roman" w:cs="Times New Roman"/>
              </w:rPr>
            </w:pPr>
          </w:p>
        </w:tc>
      </w:tr>
    </w:tbl>
    <w:p w:rsidR="000B1EDF" w:rsidRPr="000B1EDF" w:rsidRDefault="000B1EDF" w:rsidP="00B251B6">
      <w:pPr>
        <w:autoSpaceDE w:val="0"/>
        <w:autoSpaceDN w:val="0"/>
        <w:adjustRightInd w:val="0"/>
        <w:rPr>
          <w:rFonts w:ascii="Times New Roman" w:hAnsi="Times New Roman" w:cs="Times New Roman"/>
        </w:rPr>
      </w:pPr>
      <w:r w:rsidRPr="000B1EDF">
        <w:rPr>
          <w:rFonts w:ascii="Times New Roman" w:hAnsi="Times New Roman" w:cs="Times New Roman"/>
        </w:rPr>
        <w:t xml:space="preserve">Найдите и запишите </w:t>
      </w:r>
      <w:proofErr w:type="gramStart"/>
      <w:r w:rsidR="00E046B0">
        <w:rPr>
          <w:rFonts w:ascii="Times New Roman" w:hAnsi="Times New Roman" w:cs="Times New Roman"/>
          <w:b/>
        </w:rPr>
        <w:t>букву</w:t>
      </w:r>
      <w:proofErr w:type="gramEnd"/>
      <w:r w:rsidR="00E046B0">
        <w:rPr>
          <w:rFonts w:ascii="Times New Roman" w:hAnsi="Times New Roman" w:cs="Times New Roman"/>
          <w:b/>
        </w:rPr>
        <w:t xml:space="preserve"> </w:t>
      </w:r>
      <w:r w:rsidR="00E046B0" w:rsidRPr="00E046B0">
        <w:rPr>
          <w:rFonts w:ascii="Times New Roman" w:hAnsi="Times New Roman" w:cs="Times New Roman"/>
        </w:rPr>
        <w:t>под которой указан</w:t>
      </w:r>
      <w:r w:rsidR="00E046B0">
        <w:rPr>
          <w:rFonts w:ascii="Times New Roman" w:hAnsi="Times New Roman" w:cs="Times New Roman"/>
          <w:b/>
        </w:rPr>
        <w:t xml:space="preserve"> </w:t>
      </w:r>
      <w:r w:rsidRPr="000B1EDF">
        <w:rPr>
          <w:rFonts w:ascii="Times New Roman" w:hAnsi="Times New Roman" w:cs="Times New Roman"/>
        </w:rPr>
        <w:t xml:space="preserve"> термин, относящегося к другому историческому периоду.</w:t>
      </w:r>
    </w:p>
    <w:p w:rsidR="000B1EDF" w:rsidRPr="000B1EDF" w:rsidRDefault="000B1EDF" w:rsidP="00B251B6">
      <w:pPr>
        <w:autoSpaceDE w:val="0"/>
        <w:autoSpaceDN w:val="0"/>
        <w:adjustRightInd w:val="0"/>
        <w:rPr>
          <w:rFonts w:ascii="Times New Roman" w:hAnsi="Times New Roman" w:cs="Times New Roman"/>
          <w:noProof/>
          <w:lang w:eastAsia="ru-RU"/>
        </w:rPr>
      </w:pPr>
    </w:p>
    <w:p w:rsidR="000B1EDF" w:rsidRPr="00E046B0" w:rsidRDefault="000B1EDF" w:rsidP="00B251B6">
      <w:pPr>
        <w:autoSpaceDE w:val="0"/>
        <w:autoSpaceDN w:val="0"/>
        <w:adjustRightInd w:val="0"/>
        <w:rPr>
          <w:rFonts w:ascii="Times New Roman" w:hAnsi="Times New Roman" w:cs="Times New Roman"/>
          <w:b/>
          <w:noProof/>
          <w:lang w:eastAsia="ru-RU"/>
        </w:rPr>
      </w:pPr>
      <w:r w:rsidRPr="00E046B0">
        <w:rPr>
          <w:rFonts w:ascii="Times New Roman" w:hAnsi="Times New Roman" w:cs="Times New Roman"/>
          <w:b/>
          <w:noProof/>
          <w:lang w:eastAsia="ru-RU"/>
        </w:rPr>
        <w:t xml:space="preserve">6. О либеральном курсе Александра </w:t>
      </w:r>
      <w:r w:rsidRPr="00E046B0">
        <w:rPr>
          <w:rFonts w:ascii="Times New Roman" w:hAnsi="Times New Roman" w:cs="Times New Roman"/>
          <w:b/>
          <w:noProof/>
          <w:lang w:val="en-US" w:eastAsia="ru-RU"/>
        </w:rPr>
        <w:t>I</w:t>
      </w:r>
      <w:r w:rsidRPr="00E046B0">
        <w:rPr>
          <w:rFonts w:ascii="Times New Roman" w:hAnsi="Times New Roman" w:cs="Times New Roman"/>
          <w:b/>
          <w:noProof/>
          <w:lang w:eastAsia="ru-RU"/>
        </w:rPr>
        <w:t xml:space="preserve">  по</w:t>
      </w:r>
      <w:r w:rsidR="00E046B0">
        <w:rPr>
          <w:rFonts w:ascii="Times New Roman" w:hAnsi="Times New Roman" w:cs="Times New Roman"/>
          <w:b/>
          <w:noProof/>
          <w:lang w:eastAsia="ru-RU"/>
        </w:rPr>
        <w:t xml:space="preserve">сле Отечественной войны 1812 г. </w:t>
      </w:r>
      <w:r w:rsidRPr="00E046B0">
        <w:rPr>
          <w:rFonts w:ascii="Times New Roman" w:hAnsi="Times New Roman" w:cs="Times New Roman"/>
          <w:b/>
          <w:noProof/>
          <w:lang w:eastAsia="ru-RU"/>
        </w:rPr>
        <w:t>Свидетельствует</w:t>
      </w:r>
      <w:r w:rsidR="00E046B0">
        <w:rPr>
          <w:rFonts w:ascii="Times New Roman" w:hAnsi="Times New Roman" w:cs="Times New Roman"/>
          <w:b/>
          <w:noProof/>
          <w:lang w:eastAsia="ru-RU"/>
        </w:rPr>
        <w:t>:</w:t>
      </w:r>
    </w:p>
    <w:p w:rsidR="00E046B0" w:rsidRPr="00E046B0" w:rsidRDefault="00E046B0" w:rsidP="00E046B0">
      <w:pPr>
        <w:autoSpaceDE w:val="0"/>
        <w:autoSpaceDN w:val="0"/>
        <w:adjustRightInd w:val="0"/>
        <w:rPr>
          <w:rFonts w:ascii="Times New Roman" w:hAnsi="Times New Roman" w:cs="Times New Roman"/>
        </w:rPr>
      </w:pPr>
      <w:r w:rsidRPr="00E046B0">
        <w:rPr>
          <w:rFonts w:ascii="Times New Roman" w:hAnsi="Times New Roman" w:cs="Times New Roman"/>
        </w:rPr>
        <w:t xml:space="preserve">A) Принятие Конституции Царства Польского </w:t>
      </w:r>
    </w:p>
    <w:p w:rsidR="00E046B0" w:rsidRPr="00E046B0" w:rsidRDefault="00E046B0" w:rsidP="00E046B0">
      <w:pPr>
        <w:autoSpaceDE w:val="0"/>
        <w:autoSpaceDN w:val="0"/>
        <w:adjustRightInd w:val="0"/>
        <w:rPr>
          <w:rFonts w:ascii="Times New Roman" w:hAnsi="Times New Roman" w:cs="Times New Roman"/>
        </w:rPr>
      </w:pPr>
      <w:r w:rsidRPr="00E046B0">
        <w:rPr>
          <w:rFonts w:ascii="Times New Roman" w:hAnsi="Times New Roman" w:cs="Times New Roman"/>
        </w:rPr>
        <w:t>Б) Издание указа «О трехдневной барщине»</w:t>
      </w:r>
    </w:p>
    <w:p w:rsidR="00E046B0" w:rsidRPr="00E046B0" w:rsidRDefault="00E046B0" w:rsidP="00E046B0">
      <w:pPr>
        <w:autoSpaceDE w:val="0"/>
        <w:autoSpaceDN w:val="0"/>
        <w:adjustRightInd w:val="0"/>
        <w:rPr>
          <w:rFonts w:ascii="Times New Roman" w:hAnsi="Times New Roman" w:cs="Times New Roman"/>
        </w:rPr>
      </w:pPr>
      <w:r w:rsidRPr="00E046B0">
        <w:rPr>
          <w:rFonts w:ascii="Times New Roman" w:hAnsi="Times New Roman" w:cs="Times New Roman"/>
        </w:rPr>
        <w:t>B) Создание Государственной думы</w:t>
      </w:r>
    </w:p>
    <w:p w:rsidR="00E046B0" w:rsidRPr="00F214D8" w:rsidRDefault="00E046B0" w:rsidP="00F214D8">
      <w:pPr>
        <w:autoSpaceDE w:val="0"/>
        <w:autoSpaceDN w:val="0"/>
        <w:adjustRightInd w:val="0"/>
        <w:rPr>
          <w:rFonts w:ascii="Times New Roman" w:hAnsi="Times New Roman" w:cs="Times New Roman"/>
          <w:bCs/>
        </w:rPr>
      </w:pPr>
      <w:r w:rsidRPr="00E046B0">
        <w:rPr>
          <w:rFonts w:ascii="Times New Roman" w:hAnsi="Times New Roman" w:cs="Times New Roman"/>
          <w:bCs/>
        </w:rPr>
        <w:t>Г) создание военных поселений</w:t>
      </w:r>
    </w:p>
    <w:p w:rsidR="00E046B0" w:rsidRDefault="00E046B0" w:rsidP="00E046B0">
      <w:pPr>
        <w:rPr>
          <w:rFonts w:ascii="Times New Roman" w:eastAsia="Times New Roman" w:hAnsi="Times New Roman" w:cs="Times New Roman"/>
          <w:lang w:eastAsia="ru-RU"/>
        </w:rPr>
      </w:pPr>
    </w:p>
    <w:p w:rsidR="00E046B0" w:rsidRPr="00E046B0" w:rsidRDefault="00E046B0" w:rsidP="00E046B0">
      <w:pPr>
        <w:rPr>
          <w:rFonts w:ascii="Times New Roman" w:eastAsia="Times New Roman" w:hAnsi="Times New Roman" w:cs="Times New Roman"/>
          <w:b/>
          <w:lang w:eastAsia="ru-RU"/>
        </w:rPr>
      </w:pPr>
      <w:r w:rsidRPr="00E046B0">
        <w:rPr>
          <w:rFonts w:ascii="Times New Roman" w:eastAsia="Times New Roman" w:hAnsi="Times New Roman" w:cs="Times New Roman"/>
          <w:b/>
          <w:lang w:eastAsia="ru-RU"/>
        </w:rPr>
        <w:t>7. Прочитайте четыре предложения. Два из них являются тезисами (положениями, которые требуется аргументировать). Другие два содержат факты, которые могут послужить для аргументации этих тезисов. Подберите для каждого из тезисов соответствующий ему факт. Номера соответствующих предложений запишите в таблицу.</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1) При Николае I происходит ужесточение режима в государстве.</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2) В России учреждается Третье отделение Собственной Е. И. В. Канцелярии, принимается «чугунный» цензурный устав.</w:t>
      </w:r>
    </w:p>
    <w:p w:rsidR="00E046B0" w:rsidRP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3) Русская армия подавила Венгерскую революцию.</w:t>
      </w:r>
    </w:p>
    <w:p w:rsidR="00E046B0" w:rsidRDefault="00E046B0" w:rsidP="00E046B0">
      <w:pPr>
        <w:rPr>
          <w:rFonts w:ascii="Times New Roman" w:eastAsia="Times New Roman" w:hAnsi="Times New Roman" w:cs="Times New Roman"/>
          <w:lang w:eastAsia="ru-RU"/>
        </w:rPr>
      </w:pPr>
      <w:r w:rsidRPr="00E046B0">
        <w:rPr>
          <w:rFonts w:ascii="Times New Roman" w:eastAsia="Times New Roman" w:hAnsi="Times New Roman" w:cs="Times New Roman"/>
          <w:lang w:eastAsia="ru-RU"/>
        </w:rPr>
        <w:t>4) к середине XIX века Россию за реакционную внешнюю политику стали называть за рубежом «Жандарм Европы».</w:t>
      </w:r>
    </w:p>
    <w:tbl>
      <w:tblPr>
        <w:tblStyle w:val="a3"/>
        <w:tblW w:w="0" w:type="auto"/>
        <w:tblLook w:val="04A0"/>
      </w:tblPr>
      <w:tblGrid>
        <w:gridCol w:w="2391"/>
        <w:gridCol w:w="2391"/>
        <w:gridCol w:w="2391"/>
        <w:gridCol w:w="2392"/>
      </w:tblGrid>
      <w:tr w:rsidR="00E046B0" w:rsidTr="001A0D6B">
        <w:tc>
          <w:tcPr>
            <w:tcW w:w="9565" w:type="dxa"/>
            <w:gridSpan w:val="4"/>
          </w:tcPr>
          <w:p w:rsidR="00E046B0" w:rsidRDefault="00E046B0" w:rsidP="00E046B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Номер предложения содержащего факт</w:t>
            </w:r>
          </w:p>
        </w:tc>
      </w:tr>
      <w:tr w:rsidR="00E046B0" w:rsidTr="00E046B0">
        <w:tc>
          <w:tcPr>
            <w:tcW w:w="2391" w:type="dxa"/>
          </w:tcPr>
          <w:p w:rsidR="00E046B0" w:rsidRDefault="00E046B0" w:rsidP="00E046B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Тезис</w:t>
            </w:r>
            <w:proofErr w:type="gramStart"/>
            <w:r>
              <w:rPr>
                <w:rFonts w:ascii="Times New Roman" w:eastAsia="Times New Roman" w:hAnsi="Times New Roman" w:cs="Times New Roman"/>
                <w:lang w:eastAsia="ru-RU"/>
              </w:rPr>
              <w:t>1</w:t>
            </w:r>
            <w:proofErr w:type="gramEnd"/>
          </w:p>
        </w:tc>
        <w:tc>
          <w:tcPr>
            <w:tcW w:w="2391" w:type="dxa"/>
          </w:tcPr>
          <w:p w:rsidR="00E046B0" w:rsidRDefault="00E046B0" w:rsidP="00E046B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Факт 1</w:t>
            </w:r>
          </w:p>
        </w:tc>
        <w:tc>
          <w:tcPr>
            <w:tcW w:w="2391" w:type="dxa"/>
          </w:tcPr>
          <w:p w:rsidR="00E046B0" w:rsidRDefault="00E046B0" w:rsidP="00E046B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Тезис 2</w:t>
            </w:r>
          </w:p>
        </w:tc>
        <w:tc>
          <w:tcPr>
            <w:tcW w:w="2392" w:type="dxa"/>
          </w:tcPr>
          <w:p w:rsidR="00E046B0" w:rsidRDefault="00E046B0" w:rsidP="00E046B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Факт 2</w:t>
            </w:r>
          </w:p>
        </w:tc>
      </w:tr>
      <w:tr w:rsidR="00E046B0" w:rsidTr="00E046B0">
        <w:tc>
          <w:tcPr>
            <w:tcW w:w="2391" w:type="dxa"/>
          </w:tcPr>
          <w:p w:rsidR="00E046B0" w:rsidRDefault="00E046B0" w:rsidP="00E046B0">
            <w:pPr>
              <w:rPr>
                <w:rFonts w:ascii="Times New Roman" w:eastAsia="Times New Roman" w:hAnsi="Times New Roman" w:cs="Times New Roman"/>
                <w:lang w:eastAsia="ru-RU"/>
              </w:rPr>
            </w:pPr>
          </w:p>
        </w:tc>
        <w:tc>
          <w:tcPr>
            <w:tcW w:w="2391" w:type="dxa"/>
          </w:tcPr>
          <w:p w:rsidR="00E046B0" w:rsidRDefault="00E046B0" w:rsidP="00E046B0">
            <w:pPr>
              <w:rPr>
                <w:rFonts w:ascii="Times New Roman" w:eastAsia="Times New Roman" w:hAnsi="Times New Roman" w:cs="Times New Roman"/>
                <w:lang w:eastAsia="ru-RU"/>
              </w:rPr>
            </w:pPr>
          </w:p>
        </w:tc>
        <w:tc>
          <w:tcPr>
            <w:tcW w:w="2391" w:type="dxa"/>
          </w:tcPr>
          <w:p w:rsidR="00E046B0" w:rsidRDefault="00E046B0" w:rsidP="00E046B0">
            <w:pPr>
              <w:rPr>
                <w:rFonts w:ascii="Times New Roman" w:eastAsia="Times New Roman" w:hAnsi="Times New Roman" w:cs="Times New Roman"/>
                <w:lang w:eastAsia="ru-RU"/>
              </w:rPr>
            </w:pPr>
          </w:p>
        </w:tc>
        <w:tc>
          <w:tcPr>
            <w:tcW w:w="2392" w:type="dxa"/>
          </w:tcPr>
          <w:p w:rsidR="00E046B0" w:rsidRDefault="00E046B0" w:rsidP="00E046B0">
            <w:pPr>
              <w:rPr>
                <w:rFonts w:ascii="Times New Roman" w:eastAsia="Times New Roman" w:hAnsi="Times New Roman" w:cs="Times New Roman"/>
                <w:lang w:eastAsia="ru-RU"/>
              </w:rPr>
            </w:pPr>
          </w:p>
        </w:tc>
      </w:tr>
    </w:tbl>
    <w:p w:rsidR="00E046B0" w:rsidRPr="00E046B0" w:rsidRDefault="00E046B0" w:rsidP="00E046B0">
      <w:pPr>
        <w:rPr>
          <w:rFonts w:ascii="Times New Roman" w:eastAsia="Times New Roman" w:hAnsi="Times New Roman" w:cs="Times New Roman"/>
          <w:lang w:eastAsia="ru-RU"/>
        </w:rPr>
      </w:pPr>
    </w:p>
    <w:p w:rsidR="00B251B6" w:rsidRPr="000E7AC6" w:rsidRDefault="00B251B6" w:rsidP="00B251B6">
      <w:pPr>
        <w:autoSpaceDE w:val="0"/>
        <w:autoSpaceDN w:val="0"/>
        <w:adjustRightInd w:val="0"/>
        <w:rPr>
          <w:rFonts w:ascii="Times New Roman" w:hAnsi="Times New Roman" w:cs="Times New Roman"/>
          <w:b/>
          <w:bCs/>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Default="00A75DE0" w:rsidP="00A75DE0">
      <w:pPr>
        <w:autoSpaceDE w:val="0"/>
        <w:autoSpaceDN w:val="0"/>
        <w:adjustRightInd w:val="0"/>
        <w:rPr>
          <w:rFonts w:ascii="Times New Roman" w:hAnsi="Times New Roman" w:cs="Times New Roman"/>
          <w:b/>
          <w:color w:val="FF0000"/>
        </w:rPr>
      </w:pPr>
    </w:p>
    <w:p w:rsidR="00A75DE0" w:rsidRPr="00A75DE0" w:rsidRDefault="00A75DE0" w:rsidP="00A75DE0">
      <w:pPr>
        <w:pStyle w:val="leftmargin"/>
        <w:rPr>
          <w:b/>
        </w:rPr>
      </w:pPr>
      <w:r w:rsidRPr="00A75DE0">
        <w:rPr>
          <w:b/>
        </w:rPr>
        <w:t>8. Назовите российского императора, в годы правления которого был заключён мирный договор, место подписания которого обозначено на схеме. В ответ запишите его имя и порядковый номер (например, Александр Третий).</w:t>
      </w:r>
    </w:p>
    <w:p w:rsidR="00A75DE0" w:rsidRPr="000E7AC6" w:rsidRDefault="00A75DE0" w:rsidP="00A75DE0">
      <w:pPr>
        <w:autoSpaceDE w:val="0"/>
        <w:autoSpaceDN w:val="0"/>
        <w:adjustRightInd w:val="0"/>
        <w:rPr>
          <w:rFonts w:ascii="Times New Roman" w:hAnsi="Times New Roman" w:cs="Times New Roman"/>
          <w:b/>
          <w:color w:val="FF0000"/>
        </w:rPr>
      </w:pPr>
      <w:r>
        <w:rPr>
          <w:rFonts w:ascii="Times New Roman" w:hAnsi="Times New Roman" w:cs="Times New Roman"/>
          <w:b/>
          <w:noProof/>
          <w:color w:val="FF0000"/>
          <w:lang w:eastAsia="ru-RU"/>
        </w:rPr>
        <w:drawing>
          <wp:inline distT="0" distB="0" distL="0" distR="0">
            <wp:extent cx="3592031" cy="4552691"/>
            <wp:effectExtent l="0" t="0" r="8890"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_file.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91350" cy="4551827"/>
                    </a:xfrm>
                    <a:prstGeom prst="rect">
                      <a:avLst/>
                    </a:prstGeom>
                  </pic:spPr>
                </pic:pic>
              </a:graphicData>
            </a:graphic>
          </wp:inline>
        </w:drawing>
      </w:r>
    </w:p>
    <w:p w:rsidR="00A75DE0" w:rsidRPr="000E7AC6" w:rsidRDefault="00A75DE0" w:rsidP="00A75DE0">
      <w:pPr>
        <w:autoSpaceDE w:val="0"/>
        <w:autoSpaceDN w:val="0"/>
        <w:adjustRightInd w:val="0"/>
        <w:rPr>
          <w:rFonts w:ascii="Times New Roman" w:hAnsi="Times New Roman" w:cs="Times New Roman"/>
          <w:b/>
          <w:color w:val="FF0000"/>
          <w:sz w:val="22"/>
          <w:szCs w:val="22"/>
        </w:rPr>
      </w:pPr>
    </w:p>
    <w:p w:rsidR="00A75DE0" w:rsidRPr="00A75DE0" w:rsidRDefault="00A75DE0" w:rsidP="00A75DE0">
      <w:pPr>
        <w:autoSpaceDE w:val="0"/>
        <w:autoSpaceDN w:val="0"/>
        <w:adjustRightInd w:val="0"/>
        <w:rPr>
          <w:rFonts w:ascii="Times New Roman" w:hAnsi="Times New Roman" w:cs="Times New Roman"/>
          <w:b/>
          <w:color w:val="FF0000"/>
          <w:sz w:val="22"/>
          <w:szCs w:val="22"/>
        </w:rPr>
      </w:pPr>
      <w:r w:rsidRPr="00A75DE0">
        <w:rPr>
          <w:rFonts w:ascii="Times New Roman" w:hAnsi="Times New Roman" w:cs="Times New Roman"/>
          <w:b/>
        </w:rPr>
        <w:t>9. Назовите государство, территория которого дважды обозначена на схеме цифрой «5».</w:t>
      </w:r>
    </w:p>
    <w:p w:rsidR="00A75DE0" w:rsidRPr="00A75DE0" w:rsidRDefault="00A75DE0" w:rsidP="00A75DE0">
      <w:pPr>
        <w:spacing w:before="100" w:beforeAutospacing="1" w:after="100" w:afterAutospacing="1"/>
        <w:rPr>
          <w:rFonts w:ascii="Times New Roman" w:eastAsia="Times New Roman" w:hAnsi="Times New Roman" w:cs="Times New Roman"/>
          <w:b/>
          <w:lang w:eastAsia="ru-RU"/>
        </w:rPr>
      </w:pPr>
      <w:r w:rsidRPr="00A75DE0">
        <w:rPr>
          <w:rFonts w:ascii="Times New Roman" w:eastAsia="Times New Roman" w:hAnsi="Times New Roman" w:cs="Times New Roman"/>
          <w:b/>
          <w:lang w:eastAsia="ru-RU"/>
        </w:rPr>
        <w:t>10. Прочитайте отрывок из сочинения историка и укажите цифру, обозначающую на схеме город, название которого пропущено в данном отрывке.</w:t>
      </w:r>
    </w:p>
    <w:p w:rsidR="00A75DE0" w:rsidRPr="00F214D8" w:rsidRDefault="00A75DE0" w:rsidP="00F214D8">
      <w:pPr>
        <w:spacing w:before="100" w:beforeAutospacing="1" w:after="100" w:afterAutospacing="1"/>
        <w:rPr>
          <w:rFonts w:ascii="Times New Roman" w:eastAsia="Times New Roman" w:hAnsi="Times New Roman" w:cs="Times New Roman"/>
          <w:lang w:eastAsia="ru-RU"/>
        </w:rPr>
      </w:pPr>
      <w:r w:rsidRPr="00A75DE0">
        <w:rPr>
          <w:rFonts w:ascii="Times New Roman" w:eastAsia="Times New Roman" w:hAnsi="Times New Roman" w:cs="Times New Roman"/>
          <w:lang w:eastAsia="ru-RU"/>
        </w:rPr>
        <w:t xml:space="preserve">«10 февраля в маленькой деревушке </w:t>
      </w:r>
      <w:proofErr w:type="spellStart"/>
      <w:r w:rsidRPr="00A75DE0">
        <w:rPr>
          <w:rFonts w:ascii="Times New Roman" w:eastAsia="Times New Roman" w:hAnsi="Times New Roman" w:cs="Times New Roman"/>
          <w:lang w:eastAsia="ru-RU"/>
        </w:rPr>
        <w:t>Туркманчай</w:t>
      </w:r>
      <w:proofErr w:type="spellEnd"/>
      <w:r w:rsidRPr="00A75DE0">
        <w:rPr>
          <w:rFonts w:ascii="Times New Roman" w:eastAsia="Times New Roman" w:hAnsi="Times New Roman" w:cs="Times New Roman"/>
          <w:lang w:eastAsia="ru-RU"/>
        </w:rPr>
        <w:t xml:space="preserve"> был подписан составленный А. С. Грибоедовым мирный трактат. Шах вынужден был не только отказаться от реваншистских притязаний на Грузию и Северный Азербайджан, но и уступить России территорию Восточной Армении с городами ___________ и Нахичевань. </w:t>
      </w:r>
      <w:r>
        <w:rPr>
          <w:rFonts w:ascii="Times New Roman" w:eastAsia="Times New Roman" w:hAnsi="Times New Roman" w:cs="Times New Roman"/>
          <w:lang w:eastAsia="ru-RU"/>
        </w:rPr>
        <w:t xml:space="preserve"> </w:t>
      </w:r>
      <w:proofErr w:type="spellStart"/>
      <w:r w:rsidRPr="00A75DE0">
        <w:rPr>
          <w:rFonts w:ascii="Times New Roman" w:eastAsia="Times New Roman" w:hAnsi="Times New Roman" w:cs="Times New Roman"/>
          <w:lang w:eastAsia="ru-RU"/>
        </w:rPr>
        <w:t>Туркманчайский</w:t>
      </w:r>
      <w:proofErr w:type="spellEnd"/>
      <w:r w:rsidRPr="00A75DE0">
        <w:rPr>
          <w:rFonts w:ascii="Times New Roman" w:eastAsia="Times New Roman" w:hAnsi="Times New Roman" w:cs="Times New Roman"/>
          <w:lang w:eastAsia="ru-RU"/>
        </w:rPr>
        <w:t xml:space="preserve"> мир укрепил позиции России за Кавказским хребтом и усилил её влияние в районах Среднего Востока, тяготевших к Каспийскому морю».</w:t>
      </w:r>
    </w:p>
    <w:p w:rsidR="00B251B6" w:rsidRPr="00A75DE0" w:rsidRDefault="003B7117" w:rsidP="00A75DE0">
      <w:pPr>
        <w:spacing w:before="100" w:beforeAutospacing="1" w:after="100" w:afterAutospacing="1"/>
        <w:rPr>
          <w:rFonts w:ascii="Times New Roman" w:eastAsia="Times New Roman" w:hAnsi="Times New Roman" w:cs="Times New Roman"/>
          <w:b/>
          <w:lang w:eastAsia="ru-RU"/>
        </w:rPr>
      </w:pPr>
      <w:r w:rsidRPr="00A75DE0">
        <w:rPr>
          <w:rFonts w:ascii="Times New Roman" w:hAnsi="Times New Roman" w:cs="Times New Roman"/>
          <w:b/>
          <w:bCs/>
        </w:rPr>
        <w:t>1</w:t>
      </w:r>
      <w:r w:rsidR="00A75DE0" w:rsidRPr="00A75DE0">
        <w:rPr>
          <w:rFonts w:ascii="Times New Roman" w:hAnsi="Times New Roman" w:cs="Times New Roman"/>
          <w:b/>
          <w:bCs/>
        </w:rPr>
        <w:t>1</w:t>
      </w:r>
      <w:r w:rsidR="00B251B6" w:rsidRPr="00A75DE0">
        <w:rPr>
          <w:rFonts w:ascii="Times New Roman" w:hAnsi="Times New Roman" w:cs="Times New Roman"/>
          <w:b/>
          <w:bCs/>
        </w:rPr>
        <w:t xml:space="preserve">. </w:t>
      </w:r>
      <w:r w:rsidR="00A75DE0" w:rsidRPr="00A75DE0">
        <w:rPr>
          <w:rFonts w:ascii="Times New Roman" w:hAnsi="Times New Roman" w:cs="Times New Roman"/>
          <w:b/>
        </w:rPr>
        <w:t>Рассмотрите изображение.</w:t>
      </w:r>
      <w:r w:rsidR="00A75DE0" w:rsidRPr="00A75DE0">
        <w:rPr>
          <w:rFonts w:ascii="Times New Roman" w:eastAsia="Times New Roman" w:hAnsi="Times New Roman" w:cs="Times New Roman"/>
          <w:lang w:eastAsia="ru-RU"/>
        </w:rPr>
        <w:t xml:space="preserve"> </w:t>
      </w:r>
      <w:r w:rsidR="00A75DE0" w:rsidRPr="00A75DE0">
        <w:rPr>
          <w:rFonts w:ascii="Times New Roman" w:eastAsia="Times New Roman" w:hAnsi="Times New Roman" w:cs="Times New Roman"/>
          <w:b/>
          <w:lang w:eastAsia="ru-RU"/>
        </w:rPr>
        <w:t>Участником событий, увековеченных В.И. Шервудом в памятнике, фрагмент которого Вы видите, был</w:t>
      </w:r>
    </w:p>
    <w:p w:rsidR="00B251B6" w:rsidRPr="000E7AC6" w:rsidRDefault="00A75DE0" w:rsidP="00B251B6">
      <w:pPr>
        <w:autoSpaceDE w:val="0"/>
        <w:autoSpaceDN w:val="0"/>
        <w:adjustRightInd w:val="0"/>
        <w:rPr>
          <w:rFonts w:ascii="Times New Roman" w:hAnsi="Times New Roman" w:cs="Times New Roman"/>
          <w:b/>
          <w:color w:val="FF0000"/>
          <w:lang w:val="en-US"/>
        </w:rPr>
      </w:pPr>
      <w:r>
        <w:rPr>
          <w:rFonts w:ascii="Times New Roman" w:hAnsi="Times New Roman" w:cs="Times New Roman"/>
          <w:b/>
          <w:noProof/>
          <w:color w:val="FF0000"/>
          <w:lang w:eastAsia="ru-RU"/>
        </w:rPr>
        <w:drawing>
          <wp:inline distT="0" distB="0" distL="0" distR="0">
            <wp:extent cx="2869324" cy="3335167"/>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_file.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70489" cy="3336521"/>
                    </a:xfrm>
                    <a:prstGeom prst="rect">
                      <a:avLst/>
                    </a:prstGeom>
                  </pic:spPr>
                </pic:pic>
              </a:graphicData>
            </a:graphic>
          </wp:inline>
        </w:drawing>
      </w:r>
    </w:p>
    <w:p w:rsidR="00B251B6" w:rsidRPr="00A75DE0" w:rsidRDefault="00B251B6" w:rsidP="00B251B6">
      <w:pPr>
        <w:autoSpaceDE w:val="0"/>
        <w:autoSpaceDN w:val="0"/>
        <w:adjustRightInd w:val="0"/>
        <w:rPr>
          <w:rFonts w:ascii="Times New Roman" w:hAnsi="Times New Roman" w:cs="Times New Roman"/>
          <w:bCs/>
        </w:rPr>
      </w:pPr>
      <w:r w:rsidRPr="00A75DE0">
        <w:rPr>
          <w:rFonts w:ascii="Times New Roman" w:hAnsi="Times New Roman" w:cs="Times New Roman"/>
          <w:bCs/>
        </w:rPr>
        <w:t xml:space="preserve">A) </w:t>
      </w:r>
      <w:r w:rsidR="00A75DE0" w:rsidRPr="00A75DE0">
        <w:rPr>
          <w:rFonts w:ascii="Times New Roman" w:eastAsia="Times New Roman" w:hAnsi="Times New Roman" w:cs="Times New Roman"/>
          <w:lang w:eastAsia="ru-RU"/>
        </w:rPr>
        <w:t>М. И. Кутузов</w:t>
      </w:r>
      <w:r w:rsidR="00A75DE0" w:rsidRPr="00A75DE0">
        <w:rPr>
          <w:rFonts w:ascii="Times New Roman" w:hAnsi="Times New Roman" w:cs="Times New Roman"/>
          <w:bCs/>
        </w:rPr>
        <w:t xml:space="preserve"> </w:t>
      </w:r>
    </w:p>
    <w:p w:rsidR="00B251B6" w:rsidRPr="00A75DE0" w:rsidRDefault="00B251B6" w:rsidP="00B251B6">
      <w:pPr>
        <w:autoSpaceDE w:val="0"/>
        <w:autoSpaceDN w:val="0"/>
        <w:adjustRightInd w:val="0"/>
        <w:rPr>
          <w:rFonts w:ascii="Times New Roman" w:hAnsi="Times New Roman" w:cs="Times New Roman"/>
        </w:rPr>
      </w:pPr>
      <w:r w:rsidRPr="00A75DE0">
        <w:rPr>
          <w:rFonts w:ascii="Times New Roman" w:hAnsi="Times New Roman" w:cs="Times New Roman"/>
        </w:rPr>
        <w:t>Б)</w:t>
      </w:r>
      <w:r w:rsidR="00A75DE0" w:rsidRPr="00A75DE0">
        <w:rPr>
          <w:rFonts w:ascii="Times New Roman" w:eastAsia="Times New Roman" w:hAnsi="Times New Roman" w:cs="Times New Roman"/>
          <w:lang w:eastAsia="ru-RU"/>
        </w:rPr>
        <w:t xml:space="preserve"> П. С. Нахимов</w:t>
      </w:r>
      <w:r w:rsidR="00A75DE0" w:rsidRPr="00A75DE0">
        <w:rPr>
          <w:rFonts w:ascii="Times New Roman" w:hAnsi="Times New Roman" w:cs="Times New Roman"/>
        </w:rPr>
        <w:t xml:space="preserve"> </w:t>
      </w:r>
    </w:p>
    <w:p w:rsidR="00B251B6" w:rsidRPr="00A75DE0" w:rsidRDefault="00B251B6" w:rsidP="00B251B6">
      <w:pPr>
        <w:autoSpaceDE w:val="0"/>
        <w:autoSpaceDN w:val="0"/>
        <w:adjustRightInd w:val="0"/>
        <w:rPr>
          <w:rFonts w:ascii="Times New Roman" w:hAnsi="Times New Roman" w:cs="Times New Roman"/>
        </w:rPr>
      </w:pPr>
      <w:r w:rsidRPr="00A75DE0">
        <w:rPr>
          <w:rFonts w:ascii="Times New Roman" w:hAnsi="Times New Roman" w:cs="Times New Roman"/>
        </w:rPr>
        <w:t xml:space="preserve">B) </w:t>
      </w:r>
      <w:r w:rsidR="00A75DE0" w:rsidRPr="00A75DE0">
        <w:rPr>
          <w:rFonts w:ascii="Times New Roman" w:eastAsia="Times New Roman" w:hAnsi="Times New Roman" w:cs="Times New Roman"/>
          <w:lang w:eastAsia="ru-RU"/>
        </w:rPr>
        <w:t>М. Д. Скобелев</w:t>
      </w:r>
      <w:r w:rsidR="00A75DE0" w:rsidRPr="00A75DE0">
        <w:rPr>
          <w:rFonts w:ascii="Times New Roman" w:hAnsi="Times New Roman" w:cs="Times New Roman"/>
        </w:rPr>
        <w:t xml:space="preserve"> </w:t>
      </w:r>
    </w:p>
    <w:p w:rsidR="00CA6BDE" w:rsidRPr="00A75DE0" w:rsidRDefault="00B251B6" w:rsidP="00A75DE0">
      <w:pPr>
        <w:autoSpaceDE w:val="0"/>
        <w:autoSpaceDN w:val="0"/>
        <w:adjustRightInd w:val="0"/>
        <w:rPr>
          <w:rFonts w:ascii="Times New Roman" w:hAnsi="Times New Roman" w:cs="Times New Roman"/>
        </w:rPr>
      </w:pPr>
      <w:r w:rsidRPr="00A75DE0">
        <w:rPr>
          <w:rFonts w:ascii="Times New Roman" w:hAnsi="Times New Roman" w:cs="Times New Roman"/>
        </w:rPr>
        <w:t xml:space="preserve">Г) </w:t>
      </w:r>
      <w:r w:rsidR="00A75DE0" w:rsidRPr="00A75DE0">
        <w:rPr>
          <w:rFonts w:ascii="Times New Roman" w:eastAsia="Times New Roman" w:hAnsi="Times New Roman" w:cs="Times New Roman"/>
          <w:lang w:eastAsia="ru-RU"/>
        </w:rPr>
        <w:t>А. В. Суворов</w:t>
      </w:r>
    </w:p>
    <w:p w:rsidR="00A75DE0" w:rsidRDefault="00A75DE0" w:rsidP="00A75DE0">
      <w:pPr>
        <w:autoSpaceDE w:val="0"/>
        <w:autoSpaceDN w:val="0"/>
        <w:adjustRightInd w:val="0"/>
        <w:rPr>
          <w:rFonts w:ascii="Times New Roman" w:hAnsi="Times New Roman" w:cs="Times New Roman"/>
          <w:color w:val="FF0000"/>
        </w:rPr>
      </w:pPr>
    </w:p>
    <w:p w:rsidR="00A75DE0" w:rsidRDefault="00A75DE0" w:rsidP="00A75DE0">
      <w:pPr>
        <w:pStyle w:val="leftmargin"/>
      </w:pPr>
      <w:r>
        <w:t>12. Запишите слово, пропущенное в схеме.</w:t>
      </w:r>
    </w:p>
    <w:p w:rsidR="008A1D46" w:rsidRPr="00F214D8" w:rsidRDefault="00A75DE0" w:rsidP="00F214D8">
      <w:pPr>
        <w:pStyle w:val="leftmargin"/>
      </w:pPr>
      <w:r>
        <w:rPr>
          <w:noProof/>
        </w:rPr>
        <w:drawing>
          <wp:inline distT="0" distB="0" distL="0" distR="0">
            <wp:extent cx="4351282" cy="1755227"/>
            <wp:effectExtent l="19050" t="0" r="68318" b="0"/>
            <wp:docPr id="1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A1D46" w:rsidRDefault="008A1D46" w:rsidP="008A1D46">
      <w:pPr>
        <w:autoSpaceDE w:val="0"/>
        <w:autoSpaceDN w:val="0"/>
        <w:adjustRightInd w:val="0"/>
        <w:rPr>
          <w:rFonts w:ascii="Times New Roman" w:hAnsi="Times New Roman" w:cs="Times New Roman"/>
          <w:b/>
        </w:rPr>
      </w:pPr>
    </w:p>
    <w:p w:rsidR="008A1D46" w:rsidRPr="008A1D46" w:rsidRDefault="008A1D46" w:rsidP="008A1D46">
      <w:pPr>
        <w:autoSpaceDE w:val="0"/>
        <w:autoSpaceDN w:val="0"/>
        <w:adjustRightInd w:val="0"/>
        <w:rPr>
          <w:rFonts w:ascii="Times New Roman" w:hAnsi="Times New Roman" w:cs="Times New Roman"/>
          <w:b/>
        </w:rPr>
      </w:pPr>
      <w:r w:rsidRPr="008A1D46">
        <w:rPr>
          <w:rFonts w:ascii="Times New Roman" w:hAnsi="Times New Roman" w:cs="Times New Roman"/>
          <w:b/>
        </w:rPr>
        <w:t>13</w:t>
      </w:r>
      <w:r w:rsidR="00CA6BDE" w:rsidRPr="008A1D46">
        <w:rPr>
          <w:rFonts w:ascii="Times New Roman" w:hAnsi="Times New Roman" w:cs="Times New Roman"/>
          <w:b/>
        </w:rPr>
        <w:t xml:space="preserve"> . </w:t>
      </w:r>
      <w:r w:rsidRPr="008A1D46">
        <w:rPr>
          <w:rFonts w:ascii="Times New Roman" w:hAnsi="Times New Roman" w:cs="Times New Roman"/>
        </w:rPr>
        <w:t>Какие из приведённых памятников культуры были созданы в XIX в.? Выберите два памятника культуры и запишите в таблицу цифры, под которыми они указаны.</w:t>
      </w:r>
    </w:p>
    <w:p w:rsidR="008A1D46" w:rsidRDefault="008A1D46" w:rsidP="008A1D46">
      <w:pPr>
        <w:pStyle w:val="leftmargin"/>
        <w:spacing w:before="0" w:beforeAutospacing="0" w:after="0" w:afterAutospacing="0"/>
        <w:jc w:val="both"/>
      </w:pPr>
      <w:r>
        <w:t>1) Ода «</w:t>
      </w:r>
      <w:proofErr w:type="spellStart"/>
      <w:r>
        <w:t>Фелица</w:t>
      </w:r>
      <w:proofErr w:type="spellEnd"/>
      <w:r>
        <w:t>»</w:t>
      </w:r>
    </w:p>
    <w:p w:rsidR="008A1D46" w:rsidRDefault="008A1D46" w:rsidP="008A1D46">
      <w:pPr>
        <w:pStyle w:val="leftmargin"/>
        <w:spacing w:before="0" w:beforeAutospacing="0" w:after="0" w:afterAutospacing="0"/>
        <w:jc w:val="both"/>
      </w:pPr>
      <w:r>
        <w:t>2) «</w:t>
      </w:r>
      <w:proofErr w:type="spellStart"/>
      <w:r>
        <w:t>Хожение</w:t>
      </w:r>
      <w:proofErr w:type="spellEnd"/>
      <w:r>
        <w:t xml:space="preserve"> за три моря»</w:t>
      </w:r>
    </w:p>
    <w:p w:rsidR="008A1D46" w:rsidRDefault="008A1D46" w:rsidP="008A1D46">
      <w:pPr>
        <w:pStyle w:val="leftmargin"/>
        <w:spacing w:before="0" w:beforeAutospacing="0" w:after="0" w:afterAutospacing="0"/>
        <w:jc w:val="both"/>
      </w:pPr>
      <w:r>
        <w:t>3) Комедия «Недоросль»</w:t>
      </w:r>
    </w:p>
    <w:p w:rsidR="008A1D46" w:rsidRDefault="008A1D46" w:rsidP="008A1D46">
      <w:pPr>
        <w:pStyle w:val="leftmargin"/>
        <w:spacing w:before="0" w:beforeAutospacing="0" w:after="0" w:afterAutospacing="0"/>
        <w:jc w:val="both"/>
      </w:pPr>
    </w:p>
    <w:tbl>
      <w:tblPr>
        <w:tblStyle w:val="a3"/>
        <w:tblW w:w="0" w:type="auto"/>
        <w:tblLook w:val="04A0"/>
      </w:tblPr>
      <w:tblGrid>
        <w:gridCol w:w="5047"/>
        <w:gridCol w:w="4783"/>
      </w:tblGrid>
      <w:tr w:rsidR="008A1D46" w:rsidTr="008A1D46">
        <w:tc>
          <w:tcPr>
            <w:tcW w:w="4782" w:type="dxa"/>
          </w:tcPr>
          <w:p w:rsidR="008A1D46" w:rsidRDefault="008A1D46" w:rsidP="008A1D46">
            <w:pPr>
              <w:pStyle w:val="leftmargin"/>
              <w:spacing w:before="0" w:beforeAutospacing="0" w:after="0" w:afterAutospacing="0"/>
              <w:jc w:val="both"/>
            </w:pPr>
            <w:r>
              <w:t>4)</w:t>
            </w:r>
            <w:r>
              <w:rPr>
                <w:noProof/>
              </w:rPr>
              <w:drawing>
                <wp:inline distT="0" distB="0" distL="0" distR="0">
                  <wp:extent cx="3058510" cy="2056094"/>
                  <wp:effectExtent l="0" t="0" r="8890" b="190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_file1.png"/>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247" r="44249"/>
                          <a:stretch/>
                        </pic:blipFill>
                        <pic:spPr bwMode="auto">
                          <a:xfrm>
                            <a:off x="0" y="0"/>
                            <a:ext cx="3057619" cy="205549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783" w:type="dxa"/>
          </w:tcPr>
          <w:p w:rsidR="008A1D46" w:rsidRDefault="008A1D46" w:rsidP="008A1D46">
            <w:pPr>
              <w:pStyle w:val="leftmargin"/>
              <w:spacing w:before="0" w:beforeAutospacing="0" w:after="0" w:afterAutospacing="0"/>
              <w:jc w:val="both"/>
            </w:pPr>
            <w:r>
              <w:t>5)</w:t>
            </w:r>
          </w:p>
          <w:p w:rsidR="008A1D46" w:rsidRDefault="008A1D46" w:rsidP="008A1D46">
            <w:pPr>
              <w:pStyle w:val="leftmargin"/>
              <w:spacing w:before="0" w:beforeAutospacing="0" w:after="0" w:afterAutospacing="0"/>
              <w:jc w:val="both"/>
            </w:pPr>
            <w:r>
              <w:rPr>
                <w:noProof/>
              </w:rPr>
              <w:drawing>
                <wp:inline distT="0" distB="0" distL="0" distR="0">
                  <wp:extent cx="2448910" cy="2029956"/>
                  <wp:effectExtent l="0" t="0" r="889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_file1.png"/>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8230"/>
                          <a:stretch/>
                        </pic:blipFill>
                        <pic:spPr bwMode="auto">
                          <a:xfrm>
                            <a:off x="0" y="0"/>
                            <a:ext cx="2455420" cy="203535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r>
    </w:tbl>
    <w:p w:rsidR="008A1D46" w:rsidRDefault="008A1D46" w:rsidP="008A1D46">
      <w:pPr>
        <w:pStyle w:val="leftmargin"/>
        <w:spacing w:before="0" w:beforeAutospacing="0" w:after="0" w:afterAutospacing="0"/>
        <w:jc w:val="both"/>
      </w:pPr>
    </w:p>
    <w:p w:rsidR="008A1D46" w:rsidRPr="008A1D46" w:rsidRDefault="008A1D46" w:rsidP="008A1D46">
      <w:pPr>
        <w:rPr>
          <w:rFonts w:ascii="Times New Roman" w:hAnsi="Times New Roman" w:cs="Times New Roman"/>
          <w:b/>
          <w:bCs/>
        </w:rPr>
      </w:pPr>
      <w:r w:rsidRPr="008A1D46">
        <w:rPr>
          <w:rStyle w:val="probnums"/>
          <w:rFonts w:ascii="Times New Roman" w:hAnsi="Times New Roman" w:cs="Times New Roman"/>
          <w:b/>
          <w:bCs/>
        </w:rPr>
        <w:t xml:space="preserve">14.  </w:t>
      </w:r>
      <w:proofErr w:type="gramStart"/>
      <w:r w:rsidRPr="008A1D46">
        <w:rPr>
          <w:rFonts w:ascii="Times New Roman" w:hAnsi="Times New Roman" w:cs="Times New Roman"/>
        </w:rPr>
        <w:t>Создателем</w:t>
      </w:r>
      <w:proofErr w:type="gramEnd"/>
      <w:r w:rsidRPr="008A1D46">
        <w:rPr>
          <w:rFonts w:ascii="Times New Roman" w:hAnsi="Times New Roman" w:cs="Times New Roman"/>
        </w:rPr>
        <w:t xml:space="preserve"> какого из приведённых памятников культуры является Г.Р. Державин? Укажите порядковый номер этого памятника культуры.</w:t>
      </w:r>
    </w:p>
    <w:p w:rsidR="00CA6BDE" w:rsidRDefault="00CA6BDE" w:rsidP="00B251B6">
      <w:pPr>
        <w:autoSpaceDE w:val="0"/>
        <w:autoSpaceDN w:val="0"/>
        <w:adjustRightInd w:val="0"/>
        <w:rPr>
          <w:rFonts w:ascii="Times New Roman" w:eastAsia="Times New Roman" w:hAnsi="Times New Roman" w:cs="Times New Roman"/>
          <w:lang w:eastAsia="ru-RU"/>
        </w:rPr>
      </w:pPr>
    </w:p>
    <w:p w:rsidR="008A1D46" w:rsidRPr="00A75DE0" w:rsidRDefault="008A1D46" w:rsidP="00B251B6">
      <w:pPr>
        <w:autoSpaceDE w:val="0"/>
        <w:autoSpaceDN w:val="0"/>
        <w:adjustRightInd w:val="0"/>
        <w:rPr>
          <w:rFonts w:ascii="Times New Roman" w:hAnsi="Times New Roman" w:cs="Times New Roman"/>
          <w:b/>
          <w:color w:val="FF0000"/>
        </w:rPr>
      </w:pPr>
    </w:p>
    <w:p w:rsidR="003B7117" w:rsidRPr="008A1D46" w:rsidRDefault="003B7117" w:rsidP="008A1D46">
      <w:pPr>
        <w:autoSpaceDE w:val="0"/>
        <w:autoSpaceDN w:val="0"/>
        <w:adjustRightInd w:val="0"/>
        <w:rPr>
          <w:rFonts w:ascii="Times New Roman" w:hAnsi="Times New Roman" w:cs="Times New Roman"/>
          <w:b/>
        </w:rPr>
      </w:pPr>
      <w:r w:rsidRPr="008A1D46">
        <w:rPr>
          <w:rFonts w:ascii="Times New Roman" w:hAnsi="Times New Roman" w:cs="Times New Roman"/>
          <w:b/>
        </w:rPr>
        <w:t xml:space="preserve">Часть </w:t>
      </w:r>
      <w:r w:rsidRPr="008A1D46">
        <w:rPr>
          <w:rFonts w:ascii="Times New Roman" w:hAnsi="Times New Roman" w:cs="Times New Roman"/>
          <w:b/>
          <w:lang w:val="pt-BR"/>
        </w:rPr>
        <w:t>II</w:t>
      </w:r>
    </w:p>
    <w:p w:rsidR="008A1D46" w:rsidRPr="008A1D46" w:rsidRDefault="008A1D46" w:rsidP="008A1D46">
      <w:pPr>
        <w:pStyle w:val="leftmargin"/>
        <w:spacing w:before="0" w:beforeAutospacing="0" w:after="0" w:afterAutospacing="0"/>
        <w:rPr>
          <w:b/>
        </w:rPr>
      </w:pPr>
      <w:r w:rsidRPr="008A1D46">
        <w:rPr>
          <w:b/>
        </w:rPr>
        <w:t xml:space="preserve">15. </w:t>
      </w:r>
      <w:r w:rsidR="003B7117" w:rsidRPr="008A1D46">
        <w:rPr>
          <w:b/>
          <w:sz w:val="22"/>
          <w:szCs w:val="22"/>
        </w:rPr>
        <w:t xml:space="preserve"> </w:t>
      </w:r>
      <w:r w:rsidRPr="008A1D46">
        <w:rPr>
          <w:b/>
        </w:rPr>
        <w:t>Назовите российского императора, в период правления которого написана данная Записка. Укажите название войны, в которой участвовала Россия в период, когда была написана Записка.</w:t>
      </w:r>
    </w:p>
    <w:p w:rsidR="008A1D46" w:rsidRDefault="008A1D46" w:rsidP="008A1D46">
      <w:pPr>
        <w:jc w:val="both"/>
        <w:rPr>
          <w:rFonts w:ascii="Times New Roman" w:eastAsia="Times New Roman" w:hAnsi="Times New Roman" w:cs="Times New Roman"/>
          <w:lang w:eastAsia="ru-RU"/>
        </w:rPr>
      </w:pPr>
      <w:r w:rsidRPr="008A1D46">
        <w:rPr>
          <w:rFonts w:ascii="Times New Roman" w:eastAsia="Times New Roman" w:hAnsi="Times New Roman" w:cs="Times New Roman"/>
          <w:i/>
          <w:iCs/>
          <w:lang w:eastAsia="ru-RU"/>
        </w:rPr>
        <w:t>Из Записки российского журналиста</w:t>
      </w:r>
    </w:p>
    <w:p w:rsidR="008A1D46" w:rsidRPr="008A1D46" w:rsidRDefault="008A1D46" w:rsidP="008A1D46">
      <w:pPr>
        <w:jc w:val="both"/>
        <w:rPr>
          <w:rFonts w:ascii="Times New Roman" w:eastAsia="Times New Roman" w:hAnsi="Times New Roman" w:cs="Times New Roman"/>
          <w:lang w:eastAsia="ru-RU"/>
        </w:rPr>
      </w:pPr>
      <w:r w:rsidRPr="008A1D46">
        <w:rPr>
          <w:rFonts w:ascii="Times New Roman" w:eastAsia="Times New Roman" w:hAnsi="Times New Roman" w:cs="Times New Roman"/>
          <w:lang w:eastAsia="ru-RU"/>
        </w:rPr>
        <w:t xml:space="preserve">«…Даже Австрия, недавно спасённая нами от конечной гибели, объявляет себя только что нейтральною и во многих случаях, </w:t>
      </w:r>
      <w:proofErr w:type="gramStart"/>
      <w:r w:rsidRPr="008A1D46">
        <w:rPr>
          <w:rFonts w:ascii="Times New Roman" w:eastAsia="Times New Roman" w:hAnsi="Times New Roman" w:cs="Times New Roman"/>
          <w:lang w:eastAsia="ru-RU"/>
        </w:rPr>
        <w:t>особенно</w:t>
      </w:r>
      <w:proofErr w:type="gramEnd"/>
      <w:r w:rsidRPr="008A1D46">
        <w:rPr>
          <w:rFonts w:ascii="Times New Roman" w:eastAsia="Times New Roman" w:hAnsi="Times New Roman" w:cs="Times New Roman"/>
          <w:lang w:eastAsia="ru-RU"/>
        </w:rPr>
        <w:t xml:space="preserve"> судя по последним известиям, действует заодно с морскими державами…</w:t>
      </w:r>
    </w:p>
    <w:p w:rsidR="008A1D46" w:rsidRPr="008A1D46" w:rsidRDefault="008A1D46" w:rsidP="008A1D46">
      <w:pPr>
        <w:ind w:firstLine="375"/>
        <w:jc w:val="both"/>
        <w:rPr>
          <w:rFonts w:ascii="Times New Roman" w:eastAsia="Times New Roman" w:hAnsi="Times New Roman" w:cs="Times New Roman"/>
          <w:lang w:eastAsia="ru-RU"/>
        </w:rPr>
      </w:pPr>
      <w:r w:rsidRPr="008A1D46">
        <w:rPr>
          <w:rFonts w:ascii="Times New Roman" w:eastAsia="Times New Roman" w:hAnsi="Times New Roman" w:cs="Times New Roman"/>
          <w:lang w:eastAsia="ru-RU"/>
        </w:rPr>
        <w:t>Россия спасла Австрию и спасает её всякую минуту теперь: отнимите у венгерцев, итальянцев, славян мысль, что в нужном случае Россия вступится опять за Австрию, и вы увидите, долго ли простоит она?</w:t>
      </w:r>
    </w:p>
    <w:p w:rsidR="008A1D46" w:rsidRPr="008A1D46" w:rsidRDefault="008A1D46" w:rsidP="008A1D46">
      <w:pPr>
        <w:ind w:firstLine="375"/>
        <w:jc w:val="both"/>
        <w:rPr>
          <w:rFonts w:ascii="Times New Roman" w:eastAsia="Times New Roman" w:hAnsi="Times New Roman" w:cs="Times New Roman"/>
          <w:lang w:eastAsia="ru-RU"/>
        </w:rPr>
      </w:pPr>
      <w:proofErr w:type="gramStart"/>
      <w:r w:rsidRPr="008A1D46">
        <w:rPr>
          <w:rFonts w:ascii="Times New Roman" w:eastAsia="Times New Roman" w:hAnsi="Times New Roman" w:cs="Times New Roman"/>
          <w:lang w:eastAsia="ru-RU"/>
        </w:rPr>
        <w:t xml:space="preserve">По сим причинам можно, кажется, говорить с нею несколько твёрже и не считать её нейтралитета особенным благодеянием, и если великий Император России, на двадцать девятом году Своего царствования, осчастливит своим посещением </w:t>
      </w:r>
      <w:proofErr w:type="spellStart"/>
      <w:r w:rsidRPr="008A1D46">
        <w:rPr>
          <w:rFonts w:ascii="Times New Roman" w:eastAsia="Times New Roman" w:hAnsi="Times New Roman" w:cs="Times New Roman"/>
          <w:lang w:eastAsia="ru-RU"/>
        </w:rPr>
        <w:t>Ольмюц</w:t>
      </w:r>
      <w:proofErr w:type="spellEnd"/>
      <w:r w:rsidRPr="008A1D46">
        <w:rPr>
          <w:rFonts w:ascii="Times New Roman" w:eastAsia="Times New Roman" w:hAnsi="Times New Roman" w:cs="Times New Roman"/>
          <w:lang w:eastAsia="ru-RU"/>
        </w:rPr>
        <w:t>, то тамошний венчанный юноша не должен бы, кажется, предъявлять Ему выгоды своей искусственной монархии, существующей только по доброй воле его великодушного Союзника, а предать ему себя и её</w:t>
      </w:r>
      <w:proofErr w:type="gramEnd"/>
      <w:r w:rsidRPr="008A1D46">
        <w:rPr>
          <w:rFonts w:ascii="Times New Roman" w:eastAsia="Times New Roman" w:hAnsi="Times New Roman" w:cs="Times New Roman"/>
          <w:lang w:eastAsia="ru-RU"/>
        </w:rPr>
        <w:t xml:space="preserve"> в полное распоряжение.</w:t>
      </w:r>
    </w:p>
    <w:p w:rsidR="008A1D46" w:rsidRPr="008A1D46" w:rsidRDefault="008A1D46" w:rsidP="008A1D46">
      <w:pPr>
        <w:ind w:firstLine="375"/>
        <w:jc w:val="both"/>
        <w:rPr>
          <w:rFonts w:ascii="Times New Roman" w:eastAsia="Times New Roman" w:hAnsi="Times New Roman" w:cs="Times New Roman"/>
          <w:lang w:eastAsia="ru-RU"/>
        </w:rPr>
      </w:pPr>
      <w:r w:rsidRPr="008A1D46">
        <w:rPr>
          <w:rFonts w:ascii="Times New Roman" w:eastAsia="Times New Roman" w:hAnsi="Times New Roman" w:cs="Times New Roman"/>
          <w:lang w:eastAsia="ru-RU"/>
        </w:rPr>
        <w:t xml:space="preserve">Может быть, я не справедлив к нему, </w:t>
      </w:r>
      <w:proofErr w:type="spellStart"/>
      <w:r w:rsidRPr="008A1D46">
        <w:rPr>
          <w:rFonts w:ascii="Times New Roman" w:eastAsia="Times New Roman" w:hAnsi="Times New Roman" w:cs="Times New Roman"/>
          <w:lang w:eastAsia="ru-RU"/>
        </w:rPr>
        <w:t>пишучи</w:t>
      </w:r>
      <w:proofErr w:type="spellEnd"/>
      <w:r w:rsidRPr="008A1D46">
        <w:rPr>
          <w:rFonts w:ascii="Times New Roman" w:eastAsia="Times New Roman" w:hAnsi="Times New Roman" w:cs="Times New Roman"/>
          <w:lang w:eastAsia="ru-RU"/>
        </w:rPr>
        <w:t xml:space="preserve"> это под влиянием иностранных газет, которые приписывают ему какую-то самостоятельность, оскорбительную для русского, преданного своему Государю. Может быть, он исполнен сыновних чувствований к своему благодетелю, как и должен, но, кроме него, в Австрии есть ещё правительство, есть дипломатия, есть бюрократия, враждебные искони России, знаменитые своим предательством, которым и должно открывать иногда глаза, чтоб не забывались.</w:t>
      </w:r>
    </w:p>
    <w:p w:rsidR="008A1D46" w:rsidRPr="008A1D46" w:rsidRDefault="008A1D46" w:rsidP="008A1D46">
      <w:pPr>
        <w:ind w:firstLine="375"/>
        <w:jc w:val="both"/>
        <w:rPr>
          <w:rFonts w:ascii="Times New Roman" w:eastAsia="Times New Roman" w:hAnsi="Times New Roman" w:cs="Times New Roman"/>
          <w:lang w:eastAsia="ru-RU"/>
        </w:rPr>
      </w:pPr>
      <w:r w:rsidRPr="008A1D46">
        <w:rPr>
          <w:rFonts w:ascii="Times New Roman" w:eastAsia="Times New Roman" w:hAnsi="Times New Roman" w:cs="Times New Roman"/>
          <w:lang w:eastAsia="ru-RU"/>
        </w:rPr>
        <w:t xml:space="preserve">Я остаюсь при своём мнении, и нынешнее путешествие утвердило меня в нём окончательно: союз Австрии с Россией ещё противоестественнее союза Франции с Англией. Что это за союз – укажу на один маловажный пример – если одной книги, одного номера газеты или журнала нельзя переслать из России в Австрию без величайшего затруднения, как будто бы они были пропитаны ядом. Утвердиться России на Дунае Австрия всегда будет мешать больше, нежели даже Франция и Англия, потому что, </w:t>
      </w:r>
      <w:proofErr w:type="spellStart"/>
      <w:r w:rsidRPr="008A1D46">
        <w:rPr>
          <w:rFonts w:ascii="Times New Roman" w:eastAsia="Times New Roman" w:hAnsi="Times New Roman" w:cs="Times New Roman"/>
          <w:lang w:eastAsia="ru-RU"/>
        </w:rPr>
        <w:t>приблизясь</w:t>
      </w:r>
      <w:proofErr w:type="spellEnd"/>
      <w:r w:rsidRPr="008A1D46">
        <w:rPr>
          <w:rFonts w:ascii="Times New Roman" w:eastAsia="Times New Roman" w:hAnsi="Times New Roman" w:cs="Times New Roman"/>
          <w:lang w:eastAsia="ru-RU"/>
        </w:rPr>
        <w:t xml:space="preserve"> к Сербии, а, следовательно, к её </w:t>
      </w:r>
      <w:proofErr w:type="spellStart"/>
      <w:r w:rsidRPr="008A1D46">
        <w:rPr>
          <w:rFonts w:ascii="Times New Roman" w:eastAsia="Times New Roman" w:hAnsi="Times New Roman" w:cs="Times New Roman"/>
          <w:lang w:eastAsia="ru-RU"/>
        </w:rPr>
        <w:t>Сирмии</w:t>
      </w:r>
      <w:proofErr w:type="spellEnd"/>
      <w:r w:rsidRPr="008A1D46">
        <w:rPr>
          <w:rFonts w:ascii="Times New Roman" w:eastAsia="Times New Roman" w:hAnsi="Times New Roman" w:cs="Times New Roman"/>
          <w:lang w:eastAsia="ru-RU"/>
        </w:rPr>
        <w:t>, военной границе, вообще к славянам, мы повесим над нею меч Дамоклов; так из чего же мы будем хлопотать? А пожертвовать для неё славянами, значит обрубать себе руки, увечить себе тело».</w:t>
      </w:r>
    </w:p>
    <w:p w:rsidR="00A66CF5" w:rsidRPr="00A75DE0" w:rsidRDefault="00A66CF5" w:rsidP="008A1D46">
      <w:pPr>
        <w:rPr>
          <w:rFonts w:ascii="Times New Roman" w:hAnsi="Times New Roman" w:cs="Times New Roman"/>
          <w:color w:val="FF0000"/>
        </w:rPr>
      </w:pPr>
    </w:p>
    <w:p w:rsidR="00AD3705" w:rsidRPr="00AD3705" w:rsidRDefault="00AD3705" w:rsidP="00AD3705">
      <w:pPr>
        <w:pStyle w:val="leftmargin"/>
        <w:rPr>
          <w:b/>
        </w:rPr>
      </w:pPr>
      <w:r w:rsidRPr="00AD3705">
        <w:rPr>
          <w:b/>
        </w:rPr>
        <w:t>16. Почему, по мнению автора Записки, Россия спасает Австрию «всякую минуту теперь»? Какой пример приводит автор Записки, чтобы показать отсутствие реального союза между Австрией и Россией? Почему, по мнению автора Записки, такой союз практически невозможен?</w:t>
      </w:r>
    </w:p>
    <w:p w:rsidR="00AD3705" w:rsidRPr="00AD3705" w:rsidRDefault="00AD3705" w:rsidP="00AD3705">
      <w:pPr>
        <w:pStyle w:val="leftmargin"/>
        <w:rPr>
          <w:b/>
        </w:rPr>
      </w:pPr>
      <w:r w:rsidRPr="00AD3705">
        <w:rPr>
          <w:b/>
        </w:rPr>
        <w:t>17. Укажите любые три итога войны, в которой участвовала Россия в период, когда была написана данная Записка.</w:t>
      </w:r>
    </w:p>
    <w:p w:rsidR="00BF251E" w:rsidRDefault="00AD3705" w:rsidP="00E1639F">
      <w:pPr>
        <w:pStyle w:val="leftmargin"/>
        <w:shd w:val="clear" w:color="auto" w:fill="FFFFFF"/>
        <w:spacing w:before="0" w:beforeAutospacing="0" w:after="0" w:afterAutospacing="0"/>
        <w:jc w:val="both"/>
        <w:rPr>
          <w:b/>
        </w:rPr>
      </w:pPr>
      <w:r w:rsidRPr="00AD3705">
        <w:rPr>
          <w:b/>
        </w:rPr>
        <w:t xml:space="preserve">18. Прочитайте текст. </w:t>
      </w:r>
    </w:p>
    <w:p w:rsidR="00BF251E" w:rsidRDefault="00BF251E" w:rsidP="00BF251E">
      <w:pPr>
        <w:pStyle w:val="leftmargin"/>
      </w:pPr>
      <w:r>
        <w:t xml:space="preserve">Министр государственных имуществ П. Д. Киселёв провёл реформу, которую считают одним из немногих удавшихся мероприятий правительства той эпохи. Он считал, что опыт этой реформы станет основой для шага, которого ждали от правительства либерально настроенные деятели. Но император, показав однажды Киселёву множество папок с документами по данному вопросу, сказал: «Три раза начинал я это дело и три раза не мог продолжать его; видно, это перст Божий». </w:t>
      </w:r>
    </w:p>
    <w:p w:rsidR="00BF251E" w:rsidRDefault="00BF251E" w:rsidP="00BF251E">
      <w:pPr>
        <w:pStyle w:val="leftmargin"/>
        <w:shd w:val="clear" w:color="auto" w:fill="FFFFFF"/>
        <w:spacing w:before="0" w:beforeAutospacing="0" w:after="0" w:afterAutospacing="0"/>
        <w:ind w:firstLine="375"/>
        <w:jc w:val="both"/>
        <w:rPr>
          <w:b/>
        </w:rPr>
      </w:pPr>
    </w:p>
    <w:p w:rsidR="00BF251E" w:rsidRDefault="00AD3705" w:rsidP="00BF251E">
      <w:pPr>
        <w:pStyle w:val="leftmargin"/>
        <w:shd w:val="clear" w:color="auto" w:fill="FFFFFF"/>
        <w:spacing w:before="0" w:beforeAutospacing="0" w:after="0" w:afterAutospacing="0"/>
        <w:ind w:firstLine="375"/>
        <w:jc w:val="both"/>
      </w:pPr>
      <w:r w:rsidRPr="00AD3705">
        <w:rPr>
          <w:b/>
        </w:rPr>
        <w:t>Ответьте на вопрос</w:t>
      </w:r>
      <w:r w:rsidR="00BF251E">
        <w:rPr>
          <w:b/>
        </w:rPr>
        <w:t>ы</w:t>
      </w:r>
      <w:r w:rsidRPr="00AD3705">
        <w:rPr>
          <w:b/>
        </w:rPr>
        <w:t>.</w:t>
      </w:r>
      <w:r>
        <w:t xml:space="preserve"> </w:t>
      </w:r>
    </w:p>
    <w:p w:rsidR="00BF251E" w:rsidRPr="00E1639F" w:rsidRDefault="00BF251E" w:rsidP="00BF251E">
      <w:pPr>
        <w:pStyle w:val="leftmargin"/>
        <w:shd w:val="clear" w:color="auto" w:fill="FFFFFF"/>
        <w:spacing w:before="0" w:beforeAutospacing="0" w:after="0" w:afterAutospacing="0"/>
        <w:ind w:firstLine="375"/>
        <w:jc w:val="both"/>
        <w:rPr>
          <w:color w:val="000000"/>
        </w:rPr>
      </w:pPr>
      <w:r w:rsidRPr="00E1639F">
        <w:rPr>
          <w:color w:val="000000"/>
        </w:rPr>
        <w:t>1)  Назовите императора, о котором идёт речь.</w:t>
      </w:r>
    </w:p>
    <w:p w:rsidR="00BF251E" w:rsidRPr="00BF251E" w:rsidRDefault="00BF251E" w:rsidP="00BF251E">
      <w:pPr>
        <w:shd w:val="clear" w:color="auto" w:fill="FFFFFF"/>
        <w:ind w:firstLine="375"/>
        <w:jc w:val="both"/>
        <w:rPr>
          <w:rFonts w:ascii="Times New Roman" w:eastAsia="Times New Roman" w:hAnsi="Times New Roman" w:cs="Times New Roman"/>
          <w:color w:val="000000"/>
          <w:lang w:eastAsia="ru-RU"/>
        </w:rPr>
      </w:pPr>
      <w:r w:rsidRPr="00BF251E">
        <w:rPr>
          <w:rFonts w:ascii="Times New Roman" w:eastAsia="Times New Roman" w:hAnsi="Times New Roman" w:cs="Times New Roman"/>
          <w:color w:val="000000"/>
          <w:lang w:eastAsia="ru-RU"/>
        </w:rPr>
        <w:t>2)  Укажите вопрос, решения которого ждала прогрессивно настроенная общественность.</w:t>
      </w:r>
    </w:p>
    <w:p w:rsidR="00BF251E" w:rsidRPr="00E1639F" w:rsidRDefault="00BF251E" w:rsidP="00BF251E">
      <w:pPr>
        <w:shd w:val="clear" w:color="auto" w:fill="FFFFFF"/>
        <w:ind w:firstLine="375"/>
        <w:jc w:val="both"/>
        <w:rPr>
          <w:rFonts w:ascii="Times New Roman" w:eastAsia="Times New Roman" w:hAnsi="Times New Roman" w:cs="Times New Roman"/>
          <w:color w:val="000000"/>
          <w:lang w:eastAsia="ru-RU"/>
        </w:rPr>
      </w:pPr>
      <w:r w:rsidRPr="00BF251E">
        <w:rPr>
          <w:rFonts w:ascii="Times New Roman" w:eastAsia="Times New Roman" w:hAnsi="Times New Roman" w:cs="Times New Roman"/>
          <w:color w:val="000000"/>
          <w:lang w:eastAsia="ru-RU"/>
        </w:rPr>
        <w:t>3)  Почему император был нерешителен в данном вопросе?</w:t>
      </w:r>
    </w:p>
    <w:p w:rsidR="00BF251E" w:rsidRPr="00BF251E" w:rsidRDefault="00BF251E" w:rsidP="00BF251E">
      <w:pPr>
        <w:shd w:val="clear" w:color="auto" w:fill="FFFFFF"/>
        <w:ind w:firstLine="375"/>
        <w:jc w:val="both"/>
        <w:rPr>
          <w:rFonts w:ascii="Times New Roman" w:eastAsia="Times New Roman" w:hAnsi="Times New Roman" w:cs="Times New Roman"/>
          <w:color w:val="000000"/>
          <w:lang w:eastAsia="ru-RU"/>
        </w:rPr>
      </w:pPr>
    </w:p>
    <w:p w:rsidR="002E57B3" w:rsidRDefault="00AD3705" w:rsidP="00AD3705">
      <w:pPr>
        <w:jc w:val="both"/>
        <w:rPr>
          <w:rFonts w:ascii="Times New Roman" w:hAnsi="Times New Roman" w:cs="Times New Roman"/>
        </w:rPr>
      </w:pPr>
      <w:r w:rsidRPr="00AD3705">
        <w:rPr>
          <w:rFonts w:ascii="Times New Roman" w:hAnsi="Times New Roman" w:cs="Times New Roman"/>
          <w:b/>
        </w:rPr>
        <w:t>19.</w:t>
      </w:r>
      <w:r>
        <w:rPr>
          <w:rFonts w:ascii="Times New Roman" w:hAnsi="Times New Roman" w:cs="Times New Roman"/>
        </w:rPr>
        <w:t xml:space="preserve"> </w:t>
      </w:r>
      <w:r w:rsidRPr="00AD3705">
        <w:rPr>
          <w:rFonts w:ascii="Times New Roman" w:hAnsi="Times New Roman" w:cs="Times New Roman"/>
        </w:rPr>
        <w:t>Существует точка зрения, что внешняя политика Российской империи при Николае I отличалась от внешней политики Александра I. Однако внешнеполитические действия этих императоров имели и много общего. Приведите не менее двух фактов, положений, подтверждающих эту общность.</w:t>
      </w:r>
    </w:p>
    <w:p w:rsidR="005E1DB7" w:rsidRDefault="005E1DB7" w:rsidP="00AD3705">
      <w:pPr>
        <w:jc w:val="both"/>
        <w:rPr>
          <w:rFonts w:ascii="Times New Roman" w:hAnsi="Times New Roman" w:cs="Times New Roman"/>
        </w:rPr>
      </w:pPr>
    </w:p>
    <w:p w:rsidR="005E1DB7" w:rsidRDefault="005E1DB7" w:rsidP="00AD3705">
      <w:pPr>
        <w:jc w:val="both"/>
        <w:rPr>
          <w:rFonts w:ascii="Times New Roman" w:hAnsi="Times New Roman" w:cs="Times New Roman"/>
        </w:rPr>
      </w:pPr>
    </w:p>
    <w:p w:rsidR="005E1DB7" w:rsidRDefault="005E1DB7" w:rsidP="00AD3705">
      <w:pPr>
        <w:jc w:val="both"/>
        <w:rPr>
          <w:rFonts w:ascii="Times New Roman" w:hAnsi="Times New Roman" w:cs="Times New Roman"/>
        </w:rPr>
      </w:pPr>
    </w:p>
    <w:p w:rsidR="005E1DB7" w:rsidRDefault="005E1DB7" w:rsidP="00AD3705">
      <w:pPr>
        <w:jc w:val="both"/>
        <w:rPr>
          <w:rFonts w:ascii="Times New Roman" w:hAnsi="Times New Roman" w:cs="Times New Roman"/>
        </w:rPr>
      </w:pPr>
    </w:p>
    <w:p w:rsidR="005E1DB7" w:rsidRDefault="005E1DB7"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F214D8" w:rsidRDefault="00F214D8" w:rsidP="00AD3705">
      <w:pPr>
        <w:jc w:val="both"/>
        <w:rPr>
          <w:rFonts w:ascii="Times New Roman" w:hAnsi="Times New Roman" w:cs="Times New Roman"/>
        </w:rPr>
      </w:pPr>
    </w:p>
    <w:p w:rsidR="005E1DB7" w:rsidRDefault="005E1DB7" w:rsidP="00AD3705">
      <w:pPr>
        <w:jc w:val="both"/>
        <w:rPr>
          <w:rFonts w:ascii="Times New Roman" w:hAnsi="Times New Roman" w:cs="Times New Roman"/>
        </w:rPr>
      </w:pPr>
    </w:p>
    <w:p w:rsidR="005E1DB7" w:rsidRDefault="005E1DB7" w:rsidP="00AD3705">
      <w:pPr>
        <w:jc w:val="both"/>
        <w:rPr>
          <w:rFonts w:ascii="Times New Roman" w:hAnsi="Times New Roman" w:cs="Times New Roman"/>
        </w:rPr>
      </w:pPr>
    </w:p>
    <w:sectPr w:rsidR="005E1DB7" w:rsidSect="0007325A">
      <w:pgSz w:w="16840" w:h="11900" w:orient="landscape" w:code="9"/>
      <w:pgMar w:top="1701" w:right="1134" w:bottom="85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1618"/>
    <w:multiLevelType w:val="hybridMultilevel"/>
    <w:tmpl w:val="A4C0DFC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BB360D"/>
    <w:multiLevelType w:val="hybridMultilevel"/>
    <w:tmpl w:val="86F4E548"/>
    <w:lvl w:ilvl="0" w:tplc="C19895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696B83"/>
    <w:multiLevelType w:val="hybridMultilevel"/>
    <w:tmpl w:val="DD92EEE8"/>
    <w:lvl w:ilvl="0" w:tplc="3266FE00">
      <w:start w:val="2"/>
      <w:numFmt w:val="decimal"/>
      <w:lvlText w:val="%1."/>
      <w:lvlJc w:val="left"/>
      <w:pPr>
        <w:ind w:left="424" w:hanging="360"/>
      </w:pPr>
      <w:rPr>
        <w:rFonts w:hint="default"/>
      </w:rPr>
    </w:lvl>
    <w:lvl w:ilvl="1" w:tplc="04190019" w:tentative="1">
      <w:start w:val="1"/>
      <w:numFmt w:val="lowerLetter"/>
      <w:lvlText w:val="%2."/>
      <w:lvlJc w:val="left"/>
      <w:pPr>
        <w:ind w:left="1144" w:hanging="360"/>
      </w:pPr>
    </w:lvl>
    <w:lvl w:ilvl="2" w:tplc="0419001B" w:tentative="1">
      <w:start w:val="1"/>
      <w:numFmt w:val="lowerRoman"/>
      <w:lvlText w:val="%3."/>
      <w:lvlJc w:val="right"/>
      <w:pPr>
        <w:ind w:left="1864" w:hanging="180"/>
      </w:pPr>
    </w:lvl>
    <w:lvl w:ilvl="3" w:tplc="0419000F" w:tentative="1">
      <w:start w:val="1"/>
      <w:numFmt w:val="decimal"/>
      <w:lvlText w:val="%4."/>
      <w:lvlJc w:val="left"/>
      <w:pPr>
        <w:ind w:left="2584" w:hanging="360"/>
      </w:pPr>
    </w:lvl>
    <w:lvl w:ilvl="4" w:tplc="04190019" w:tentative="1">
      <w:start w:val="1"/>
      <w:numFmt w:val="lowerLetter"/>
      <w:lvlText w:val="%5."/>
      <w:lvlJc w:val="left"/>
      <w:pPr>
        <w:ind w:left="3304" w:hanging="360"/>
      </w:pPr>
    </w:lvl>
    <w:lvl w:ilvl="5" w:tplc="0419001B" w:tentative="1">
      <w:start w:val="1"/>
      <w:numFmt w:val="lowerRoman"/>
      <w:lvlText w:val="%6."/>
      <w:lvlJc w:val="right"/>
      <w:pPr>
        <w:ind w:left="4024" w:hanging="180"/>
      </w:pPr>
    </w:lvl>
    <w:lvl w:ilvl="6" w:tplc="0419000F" w:tentative="1">
      <w:start w:val="1"/>
      <w:numFmt w:val="decimal"/>
      <w:lvlText w:val="%7."/>
      <w:lvlJc w:val="left"/>
      <w:pPr>
        <w:ind w:left="4744" w:hanging="360"/>
      </w:pPr>
    </w:lvl>
    <w:lvl w:ilvl="7" w:tplc="04190019" w:tentative="1">
      <w:start w:val="1"/>
      <w:numFmt w:val="lowerLetter"/>
      <w:lvlText w:val="%8."/>
      <w:lvlJc w:val="left"/>
      <w:pPr>
        <w:ind w:left="5464" w:hanging="360"/>
      </w:pPr>
    </w:lvl>
    <w:lvl w:ilvl="8" w:tplc="0419001B" w:tentative="1">
      <w:start w:val="1"/>
      <w:numFmt w:val="lowerRoman"/>
      <w:lvlText w:val="%9."/>
      <w:lvlJc w:val="right"/>
      <w:pPr>
        <w:ind w:left="6184" w:hanging="180"/>
      </w:pPr>
    </w:lvl>
  </w:abstractNum>
  <w:abstractNum w:abstractNumId="3">
    <w:nsid w:val="2BC446CF"/>
    <w:multiLevelType w:val="hybridMultilevel"/>
    <w:tmpl w:val="61B01092"/>
    <w:lvl w:ilvl="0" w:tplc="AE903FAE">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82D29"/>
    <w:multiLevelType w:val="hybridMultilevel"/>
    <w:tmpl w:val="3CBEB982"/>
    <w:lvl w:ilvl="0" w:tplc="62AA82E0">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82806B8"/>
    <w:multiLevelType w:val="hybridMultilevel"/>
    <w:tmpl w:val="D88C170C"/>
    <w:lvl w:ilvl="0" w:tplc="C19895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95958DE"/>
    <w:multiLevelType w:val="hybridMultilevel"/>
    <w:tmpl w:val="39F00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E163F2"/>
    <w:multiLevelType w:val="hybridMultilevel"/>
    <w:tmpl w:val="FA94A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BF76C8"/>
    <w:multiLevelType w:val="hybridMultilevel"/>
    <w:tmpl w:val="6F0A5090"/>
    <w:lvl w:ilvl="0" w:tplc="EE7A60A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06163CF"/>
    <w:multiLevelType w:val="hybridMultilevel"/>
    <w:tmpl w:val="901AA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3D84901"/>
    <w:multiLevelType w:val="hybridMultilevel"/>
    <w:tmpl w:val="3BE8B6D6"/>
    <w:lvl w:ilvl="0" w:tplc="2EDC260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5C53AC1"/>
    <w:multiLevelType w:val="hybridMultilevel"/>
    <w:tmpl w:val="30F6B2F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B35AF4"/>
    <w:multiLevelType w:val="hybridMultilevel"/>
    <w:tmpl w:val="2D5A42B2"/>
    <w:lvl w:ilvl="0" w:tplc="2EDC260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77A3272"/>
    <w:multiLevelType w:val="hybridMultilevel"/>
    <w:tmpl w:val="EC82E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806E69"/>
    <w:multiLevelType w:val="hybridMultilevel"/>
    <w:tmpl w:val="CFC0B834"/>
    <w:lvl w:ilvl="0" w:tplc="564ABDA4">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5">
    <w:nsid w:val="6C5E135F"/>
    <w:multiLevelType w:val="hybridMultilevel"/>
    <w:tmpl w:val="9AECB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244052"/>
    <w:multiLevelType w:val="hybridMultilevel"/>
    <w:tmpl w:val="A05C7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ED7264"/>
    <w:multiLevelType w:val="hybridMultilevel"/>
    <w:tmpl w:val="5EB8434C"/>
    <w:lvl w:ilvl="0" w:tplc="260E6752">
      <w:start w:val="1"/>
      <w:numFmt w:val="decimal"/>
      <w:lvlText w:val="%1-"/>
      <w:lvlJc w:val="left"/>
      <w:pPr>
        <w:ind w:left="927" w:hanging="360"/>
      </w:pPr>
      <w:rPr>
        <w:rFonts w:ascii="Times New Roman" w:eastAsiaTheme="minorHAnsi" w:hAnsi="Times New Roman" w:cstheme="minorBid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11A440A"/>
    <w:multiLevelType w:val="hybridMultilevel"/>
    <w:tmpl w:val="E8A808D8"/>
    <w:lvl w:ilvl="0" w:tplc="6B54CD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5805E9"/>
    <w:multiLevelType w:val="hybridMultilevel"/>
    <w:tmpl w:val="9E4C36D2"/>
    <w:lvl w:ilvl="0" w:tplc="3DCE8A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E93CF5"/>
    <w:multiLevelType w:val="hybridMultilevel"/>
    <w:tmpl w:val="A3649FCC"/>
    <w:lvl w:ilvl="0" w:tplc="40C2B27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13"/>
  </w:num>
  <w:num w:numId="2">
    <w:abstractNumId w:val="7"/>
  </w:num>
  <w:num w:numId="3">
    <w:abstractNumId w:val="15"/>
  </w:num>
  <w:num w:numId="4">
    <w:abstractNumId w:val="18"/>
  </w:num>
  <w:num w:numId="5">
    <w:abstractNumId w:val="0"/>
  </w:num>
  <w:num w:numId="6">
    <w:abstractNumId w:val="16"/>
  </w:num>
  <w:num w:numId="7">
    <w:abstractNumId w:val="11"/>
  </w:num>
  <w:num w:numId="8">
    <w:abstractNumId w:val="6"/>
  </w:num>
  <w:num w:numId="9">
    <w:abstractNumId w:val="5"/>
  </w:num>
  <w:num w:numId="10">
    <w:abstractNumId w:val="4"/>
  </w:num>
  <w:num w:numId="11">
    <w:abstractNumId w:val="12"/>
  </w:num>
  <w:num w:numId="12">
    <w:abstractNumId w:val="1"/>
  </w:num>
  <w:num w:numId="13">
    <w:abstractNumId w:val="17"/>
  </w:num>
  <w:num w:numId="14">
    <w:abstractNumId w:val="19"/>
  </w:num>
  <w:num w:numId="15">
    <w:abstractNumId w:val="14"/>
  </w:num>
  <w:num w:numId="16">
    <w:abstractNumId w:val="20"/>
  </w:num>
  <w:num w:numId="17">
    <w:abstractNumId w:val="8"/>
  </w:num>
  <w:num w:numId="18">
    <w:abstractNumId w:val="2"/>
  </w:num>
  <w:num w:numId="19">
    <w:abstractNumId w:val="10"/>
  </w:num>
  <w:num w:numId="20">
    <w:abstractNumId w:val="3"/>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proofState w:spelling="clean" w:grammar="clean"/>
  <w:defaultTabStop w:val="708"/>
  <w:characterSpacingControl w:val="doNotCompress"/>
  <w:savePreviewPicture/>
  <w:compat/>
  <w:rsids>
    <w:rsidRoot w:val="00A1404D"/>
    <w:rsid w:val="0004447C"/>
    <w:rsid w:val="00062051"/>
    <w:rsid w:val="00071233"/>
    <w:rsid w:val="0007325A"/>
    <w:rsid w:val="000943A6"/>
    <w:rsid w:val="000A094B"/>
    <w:rsid w:val="000B1EDF"/>
    <w:rsid w:val="000D6815"/>
    <w:rsid w:val="000E7AC6"/>
    <w:rsid w:val="00106F2B"/>
    <w:rsid w:val="00116E8C"/>
    <w:rsid w:val="00136224"/>
    <w:rsid w:val="00157586"/>
    <w:rsid w:val="00175EB0"/>
    <w:rsid w:val="001A0D6B"/>
    <w:rsid w:val="00230CE2"/>
    <w:rsid w:val="00233D35"/>
    <w:rsid w:val="0025195D"/>
    <w:rsid w:val="00273294"/>
    <w:rsid w:val="002B3B32"/>
    <w:rsid w:val="002D353E"/>
    <w:rsid w:val="002E57B3"/>
    <w:rsid w:val="003014F9"/>
    <w:rsid w:val="0030782B"/>
    <w:rsid w:val="00317F23"/>
    <w:rsid w:val="00331830"/>
    <w:rsid w:val="00361B34"/>
    <w:rsid w:val="003A08FC"/>
    <w:rsid w:val="003A586E"/>
    <w:rsid w:val="003B7117"/>
    <w:rsid w:val="003D1ECD"/>
    <w:rsid w:val="003F2CA5"/>
    <w:rsid w:val="004165FC"/>
    <w:rsid w:val="004718C7"/>
    <w:rsid w:val="004D08B8"/>
    <w:rsid w:val="004D7D2A"/>
    <w:rsid w:val="004F27EB"/>
    <w:rsid w:val="004F2D96"/>
    <w:rsid w:val="004F5CCC"/>
    <w:rsid w:val="00512D89"/>
    <w:rsid w:val="00547036"/>
    <w:rsid w:val="00553B1D"/>
    <w:rsid w:val="00584FF4"/>
    <w:rsid w:val="005E1DB7"/>
    <w:rsid w:val="005E24CD"/>
    <w:rsid w:val="005E62DE"/>
    <w:rsid w:val="005F7A08"/>
    <w:rsid w:val="00670D36"/>
    <w:rsid w:val="006D0AEA"/>
    <w:rsid w:val="006D5A8A"/>
    <w:rsid w:val="00700999"/>
    <w:rsid w:val="0072071F"/>
    <w:rsid w:val="00731DB5"/>
    <w:rsid w:val="00767808"/>
    <w:rsid w:val="007E3E1D"/>
    <w:rsid w:val="007F0EA1"/>
    <w:rsid w:val="00817CD4"/>
    <w:rsid w:val="00820BDD"/>
    <w:rsid w:val="00865BCE"/>
    <w:rsid w:val="008A1D46"/>
    <w:rsid w:val="008B4CC6"/>
    <w:rsid w:val="009256D3"/>
    <w:rsid w:val="00943DAF"/>
    <w:rsid w:val="00943E90"/>
    <w:rsid w:val="00985BA0"/>
    <w:rsid w:val="0098797B"/>
    <w:rsid w:val="009F79DD"/>
    <w:rsid w:val="00A118C3"/>
    <w:rsid w:val="00A1404D"/>
    <w:rsid w:val="00A66CF5"/>
    <w:rsid w:val="00A75DE0"/>
    <w:rsid w:val="00A832F1"/>
    <w:rsid w:val="00A914F0"/>
    <w:rsid w:val="00AA55B4"/>
    <w:rsid w:val="00AB0607"/>
    <w:rsid w:val="00AD2421"/>
    <w:rsid w:val="00AD3705"/>
    <w:rsid w:val="00B07078"/>
    <w:rsid w:val="00B251B6"/>
    <w:rsid w:val="00B251EC"/>
    <w:rsid w:val="00B40EA5"/>
    <w:rsid w:val="00B54775"/>
    <w:rsid w:val="00B94379"/>
    <w:rsid w:val="00B96BEA"/>
    <w:rsid w:val="00BB4C4F"/>
    <w:rsid w:val="00BE00BF"/>
    <w:rsid w:val="00BF251E"/>
    <w:rsid w:val="00BF7D42"/>
    <w:rsid w:val="00C034D6"/>
    <w:rsid w:val="00C420C4"/>
    <w:rsid w:val="00CA6BDE"/>
    <w:rsid w:val="00CB74E6"/>
    <w:rsid w:val="00CC2FDF"/>
    <w:rsid w:val="00CF5B57"/>
    <w:rsid w:val="00D007A6"/>
    <w:rsid w:val="00D240AA"/>
    <w:rsid w:val="00D41F43"/>
    <w:rsid w:val="00D84073"/>
    <w:rsid w:val="00D867CD"/>
    <w:rsid w:val="00DD62EB"/>
    <w:rsid w:val="00DF1084"/>
    <w:rsid w:val="00E046B0"/>
    <w:rsid w:val="00E1639F"/>
    <w:rsid w:val="00E220C5"/>
    <w:rsid w:val="00E676F2"/>
    <w:rsid w:val="00E919D7"/>
    <w:rsid w:val="00EB2841"/>
    <w:rsid w:val="00EB287B"/>
    <w:rsid w:val="00EB5280"/>
    <w:rsid w:val="00ED383B"/>
    <w:rsid w:val="00ED641C"/>
    <w:rsid w:val="00F018DA"/>
    <w:rsid w:val="00F16B73"/>
    <w:rsid w:val="00F214D8"/>
    <w:rsid w:val="00F77FE6"/>
    <w:rsid w:val="00FD188D"/>
    <w:rsid w:val="00FD3D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F43"/>
  </w:style>
  <w:style w:type="paragraph" w:styleId="1">
    <w:name w:val="heading 1"/>
    <w:basedOn w:val="a"/>
    <w:link w:val="10"/>
    <w:uiPriority w:val="9"/>
    <w:qFormat/>
    <w:rsid w:val="00EB2841"/>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136224"/>
    <w:rPr>
      <w:color w:val="0563C1" w:themeColor="hyperlink"/>
      <w:u w:val="single"/>
    </w:rPr>
  </w:style>
  <w:style w:type="paragraph" w:styleId="a5">
    <w:name w:val="List Paragraph"/>
    <w:basedOn w:val="a"/>
    <w:uiPriority w:val="34"/>
    <w:qFormat/>
    <w:rsid w:val="00136224"/>
    <w:pPr>
      <w:ind w:left="720"/>
      <w:contextualSpacing/>
    </w:pPr>
  </w:style>
  <w:style w:type="paragraph" w:styleId="a6">
    <w:name w:val="Balloon Text"/>
    <w:basedOn w:val="a"/>
    <w:link w:val="a7"/>
    <w:uiPriority w:val="99"/>
    <w:semiHidden/>
    <w:unhideWhenUsed/>
    <w:rsid w:val="00C420C4"/>
    <w:rPr>
      <w:rFonts w:ascii="Tahoma" w:hAnsi="Tahoma" w:cs="Tahoma"/>
      <w:sz w:val="16"/>
      <w:szCs w:val="16"/>
    </w:rPr>
  </w:style>
  <w:style w:type="character" w:customStyle="1" w:styleId="a7">
    <w:name w:val="Текст выноски Знак"/>
    <w:basedOn w:val="a0"/>
    <w:link w:val="a6"/>
    <w:uiPriority w:val="99"/>
    <w:semiHidden/>
    <w:rsid w:val="00C420C4"/>
    <w:rPr>
      <w:rFonts w:ascii="Tahoma" w:hAnsi="Tahoma" w:cs="Tahoma"/>
      <w:sz w:val="16"/>
      <w:szCs w:val="16"/>
    </w:rPr>
  </w:style>
  <w:style w:type="paragraph" w:styleId="a8">
    <w:name w:val="No Spacing"/>
    <w:uiPriority w:val="1"/>
    <w:qFormat/>
    <w:rsid w:val="00B251B6"/>
    <w:rPr>
      <w:rFonts w:eastAsiaTheme="minorEastAsia"/>
      <w:sz w:val="22"/>
      <w:szCs w:val="22"/>
      <w:lang w:eastAsia="ru-RU"/>
    </w:rPr>
  </w:style>
  <w:style w:type="paragraph" w:customStyle="1" w:styleId="a9">
    <w:name w:val="Стиль"/>
    <w:rsid w:val="00B251B6"/>
    <w:pPr>
      <w:widowControl w:val="0"/>
      <w:autoSpaceDE w:val="0"/>
      <w:autoSpaceDN w:val="0"/>
      <w:adjustRightInd w:val="0"/>
    </w:pPr>
    <w:rPr>
      <w:rFonts w:ascii="Times New Roman" w:eastAsiaTheme="minorEastAsia" w:hAnsi="Times New Roman" w:cs="Times New Roman"/>
      <w:lang w:eastAsia="ru-RU"/>
    </w:rPr>
  </w:style>
  <w:style w:type="character" w:customStyle="1" w:styleId="10">
    <w:name w:val="Заголовок 1 Знак"/>
    <w:basedOn w:val="a0"/>
    <w:link w:val="1"/>
    <w:uiPriority w:val="9"/>
    <w:rsid w:val="00EB2841"/>
    <w:rPr>
      <w:rFonts w:ascii="Times New Roman" w:eastAsia="Times New Roman" w:hAnsi="Times New Roman" w:cs="Times New Roman"/>
      <w:b/>
      <w:bCs/>
      <w:kern w:val="36"/>
      <w:sz w:val="48"/>
      <w:szCs w:val="48"/>
      <w:lang w:eastAsia="ru-RU"/>
    </w:rPr>
  </w:style>
  <w:style w:type="paragraph" w:styleId="aa">
    <w:name w:val="Normal (Web)"/>
    <w:basedOn w:val="a"/>
    <w:uiPriority w:val="99"/>
    <w:unhideWhenUsed/>
    <w:rsid w:val="004F2D96"/>
    <w:pPr>
      <w:spacing w:before="100" w:beforeAutospacing="1" w:after="100" w:afterAutospacing="1"/>
    </w:pPr>
    <w:rPr>
      <w:rFonts w:ascii="Times New Roman" w:eastAsia="Times New Roman" w:hAnsi="Times New Roman" w:cs="Times New Roman"/>
      <w:lang w:eastAsia="ru-RU"/>
    </w:rPr>
  </w:style>
  <w:style w:type="paragraph" w:customStyle="1" w:styleId="leftmargin">
    <w:name w:val="left_margin"/>
    <w:basedOn w:val="a"/>
    <w:rsid w:val="004F2D96"/>
    <w:pPr>
      <w:spacing w:before="100" w:beforeAutospacing="1" w:after="100" w:afterAutospacing="1"/>
    </w:pPr>
    <w:rPr>
      <w:rFonts w:ascii="Times New Roman" w:eastAsia="Times New Roman" w:hAnsi="Times New Roman" w:cs="Times New Roman"/>
      <w:lang w:eastAsia="ru-RU"/>
    </w:rPr>
  </w:style>
  <w:style w:type="character" w:customStyle="1" w:styleId="probnums">
    <w:name w:val="prob_nums"/>
    <w:basedOn w:val="a0"/>
    <w:rsid w:val="00E046B0"/>
  </w:style>
  <w:style w:type="character" w:customStyle="1" w:styleId="fontstyle01">
    <w:name w:val="fontstyle01"/>
    <w:basedOn w:val="a0"/>
    <w:rsid w:val="004D7D2A"/>
    <w:rPr>
      <w:rFonts w:ascii="TimesNewRoman" w:hAnsi="TimesNewRoman" w:hint="default"/>
      <w:b w:val="0"/>
      <w:bCs w:val="0"/>
      <w:i w:val="0"/>
      <w:iCs w:val="0"/>
      <w:color w:val="000000"/>
      <w:sz w:val="16"/>
      <w:szCs w:val="16"/>
    </w:rPr>
  </w:style>
  <w:style w:type="paragraph" w:customStyle="1" w:styleId="EmptyLayoutCell">
    <w:name w:val="EmptyLayoutCell"/>
    <w:basedOn w:val="a"/>
    <w:rsid w:val="005E1DB7"/>
    <w:rPr>
      <w:rFonts w:ascii="Times New Roman" w:eastAsia="Times New Roman" w:hAnsi="Times New Roman" w:cs="Times New Roman"/>
      <w:sz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B2841"/>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0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36224"/>
    <w:rPr>
      <w:color w:val="0563C1" w:themeColor="hyperlink"/>
      <w:u w:val="single"/>
    </w:rPr>
  </w:style>
  <w:style w:type="paragraph" w:styleId="a5">
    <w:name w:val="List Paragraph"/>
    <w:basedOn w:val="a"/>
    <w:uiPriority w:val="34"/>
    <w:qFormat/>
    <w:rsid w:val="00136224"/>
    <w:pPr>
      <w:ind w:left="720"/>
      <w:contextualSpacing/>
    </w:pPr>
  </w:style>
  <w:style w:type="paragraph" w:styleId="a6">
    <w:name w:val="Balloon Text"/>
    <w:basedOn w:val="a"/>
    <w:link w:val="a7"/>
    <w:uiPriority w:val="99"/>
    <w:semiHidden/>
    <w:unhideWhenUsed/>
    <w:rsid w:val="00C420C4"/>
    <w:rPr>
      <w:rFonts w:ascii="Tahoma" w:hAnsi="Tahoma" w:cs="Tahoma"/>
      <w:sz w:val="16"/>
      <w:szCs w:val="16"/>
    </w:rPr>
  </w:style>
  <w:style w:type="character" w:customStyle="1" w:styleId="a7">
    <w:name w:val="Текст выноски Знак"/>
    <w:basedOn w:val="a0"/>
    <w:link w:val="a6"/>
    <w:uiPriority w:val="99"/>
    <w:semiHidden/>
    <w:rsid w:val="00C420C4"/>
    <w:rPr>
      <w:rFonts w:ascii="Tahoma" w:hAnsi="Tahoma" w:cs="Tahoma"/>
      <w:sz w:val="16"/>
      <w:szCs w:val="16"/>
    </w:rPr>
  </w:style>
  <w:style w:type="paragraph" w:styleId="a8">
    <w:name w:val="No Spacing"/>
    <w:uiPriority w:val="1"/>
    <w:qFormat/>
    <w:rsid w:val="00B251B6"/>
    <w:rPr>
      <w:rFonts w:eastAsiaTheme="minorEastAsia"/>
      <w:sz w:val="22"/>
      <w:szCs w:val="22"/>
      <w:lang w:eastAsia="ru-RU"/>
    </w:rPr>
  </w:style>
  <w:style w:type="paragraph" w:customStyle="1" w:styleId="a9">
    <w:name w:val="Стиль"/>
    <w:rsid w:val="00B251B6"/>
    <w:pPr>
      <w:widowControl w:val="0"/>
      <w:autoSpaceDE w:val="0"/>
      <w:autoSpaceDN w:val="0"/>
      <w:adjustRightInd w:val="0"/>
    </w:pPr>
    <w:rPr>
      <w:rFonts w:ascii="Times New Roman" w:eastAsiaTheme="minorEastAsia" w:hAnsi="Times New Roman" w:cs="Times New Roman"/>
      <w:lang w:eastAsia="ru-RU"/>
    </w:rPr>
  </w:style>
  <w:style w:type="character" w:customStyle="1" w:styleId="10">
    <w:name w:val="Заголовок 1 Знак"/>
    <w:basedOn w:val="a0"/>
    <w:link w:val="1"/>
    <w:uiPriority w:val="9"/>
    <w:rsid w:val="00EB2841"/>
    <w:rPr>
      <w:rFonts w:ascii="Times New Roman" w:eastAsia="Times New Roman" w:hAnsi="Times New Roman" w:cs="Times New Roman"/>
      <w:b/>
      <w:bCs/>
      <w:kern w:val="36"/>
      <w:sz w:val="48"/>
      <w:szCs w:val="48"/>
      <w:lang w:eastAsia="ru-RU"/>
    </w:rPr>
  </w:style>
  <w:style w:type="paragraph" w:styleId="aa">
    <w:name w:val="Normal (Web)"/>
    <w:basedOn w:val="a"/>
    <w:uiPriority w:val="99"/>
    <w:unhideWhenUsed/>
    <w:rsid w:val="004F2D96"/>
    <w:pPr>
      <w:spacing w:before="100" w:beforeAutospacing="1" w:after="100" w:afterAutospacing="1"/>
    </w:pPr>
    <w:rPr>
      <w:rFonts w:ascii="Times New Roman" w:eastAsia="Times New Roman" w:hAnsi="Times New Roman" w:cs="Times New Roman"/>
      <w:lang w:eastAsia="ru-RU"/>
    </w:rPr>
  </w:style>
  <w:style w:type="paragraph" w:customStyle="1" w:styleId="leftmargin">
    <w:name w:val="left_margin"/>
    <w:basedOn w:val="a"/>
    <w:rsid w:val="004F2D96"/>
    <w:pPr>
      <w:spacing w:before="100" w:beforeAutospacing="1" w:after="100" w:afterAutospacing="1"/>
    </w:pPr>
    <w:rPr>
      <w:rFonts w:ascii="Times New Roman" w:eastAsia="Times New Roman" w:hAnsi="Times New Roman" w:cs="Times New Roman"/>
      <w:lang w:eastAsia="ru-RU"/>
    </w:rPr>
  </w:style>
  <w:style w:type="character" w:customStyle="1" w:styleId="probnums">
    <w:name w:val="prob_nums"/>
    <w:basedOn w:val="a0"/>
    <w:rsid w:val="00E046B0"/>
  </w:style>
  <w:style w:type="character" w:customStyle="1" w:styleId="fontstyle01">
    <w:name w:val="fontstyle01"/>
    <w:basedOn w:val="a0"/>
    <w:rsid w:val="004D7D2A"/>
    <w:rPr>
      <w:rFonts w:ascii="TimesNewRoman" w:hAnsi="TimesNewRoman" w:hint="default"/>
      <w:b w:val="0"/>
      <w:bCs w:val="0"/>
      <w:i w:val="0"/>
      <w:iCs w:val="0"/>
      <w:color w:val="000000"/>
      <w:sz w:val="16"/>
      <w:szCs w:val="16"/>
    </w:rPr>
  </w:style>
  <w:style w:type="paragraph" w:customStyle="1" w:styleId="EmptyLayoutCell">
    <w:name w:val="EmptyLayoutCell"/>
    <w:basedOn w:val="a"/>
    <w:rsid w:val="005E1DB7"/>
    <w:rPr>
      <w:rFonts w:ascii="Times New Roman" w:eastAsia="Times New Roman" w:hAnsi="Times New Roman" w:cs="Times New Roman"/>
      <w:sz w:val="2"/>
      <w:szCs w:val="20"/>
      <w:lang w:val="en-US"/>
    </w:rPr>
  </w:style>
</w:styles>
</file>

<file path=word/webSettings.xml><?xml version="1.0" encoding="utf-8"?>
<w:webSettings xmlns:r="http://schemas.openxmlformats.org/officeDocument/2006/relationships" xmlns:w="http://schemas.openxmlformats.org/wordprocessingml/2006/main">
  <w:divs>
    <w:div w:id="205993232">
      <w:bodyDiv w:val="1"/>
      <w:marLeft w:val="0"/>
      <w:marRight w:val="0"/>
      <w:marTop w:val="0"/>
      <w:marBottom w:val="0"/>
      <w:divBdr>
        <w:top w:val="none" w:sz="0" w:space="0" w:color="auto"/>
        <w:left w:val="none" w:sz="0" w:space="0" w:color="auto"/>
        <w:bottom w:val="none" w:sz="0" w:space="0" w:color="auto"/>
        <w:right w:val="none" w:sz="0" w:space="0" w:color="auto"/>
      </w:divBdr>
      <w:divsChild>
        <w:div w:id="494566956">
          <w:marLeft w:val="0"/>
          <w:marRight w:val="0"/>
          <w:marTop w:val="0"/>
          <w:marBottom w:val="75"/>
          <w:divBdr>
            <w:top w:val="none" w:sz="0" w:space="0" w:color="auto"/>
            <w:left w:val="none" w:sz="0" w:space="0" w:color="auto"/>
            <w:bottom w:val="none" w:sz="0" w:space="0" w:color="auto"/>
            <w:right w:val="none" w:sz="0" w:space="0" w:color="auto"/>
          </w:divBdr>
        </w:div>
        <w:div w:id="478575071">
          <w:marLeft w:val="0"/>
          <w:marRight w:val="0"/>
          <w:marTop w:val="0"/>
          <w:marBottom w:val="0"/>
          <w:divBdr>
            <w:top w:val="none" w:sz="0" w:space="0" w:color="auto"/>
            <w:left w:val="none" w:sz="0" w:space="0" w:color="auto"/>
            <w:bottom w:val="none" w:sz="0" w:space="0" w:color="auto"/>
            <w:right w:val="none" w:sz="0" w:space="0" w:color="auto"/>
          </w:divBdr>
        </w:div>
      </w:divsChild>
    </w:div>
    <w:div w:id="266472017">
      <w:bodyDiv w:val="1"/>
      <w:marLeft w:val="0"/>
      <w:marRight w:val="0"/>
      <w:marTop w:val="0"/>
      <w:marBottom w:val="0"/>
      <w:divBdr>
        <w:top w:val="none" w:sz="0" w:space="0" w:color="auto"/>
        <w:left w:val="none" w:sz="0" w:space="0" w:color="auto"/>
        <w:bottom w:val="none" w:sz="0" w:space="0" w:color="auto"/>
        <w:right w:val="none" w:sz="0" w:space="0" w:color="auto"/>
      </w:divBdr>
      <w:divsChild>
        <w:div w:id="1181050027">
          <w:marLeft w:val="0"/>
          <w:marRight w:val="0"/>
          <w:marTop w:val="0"/>
          <w:marBottom w:val="75"/>
          <w:divBdr>
            <w:top w:val="none" w:sz="0" w:space="0" w:color="auto"/>
            <w:left w:val="none" w:sz="0" w:space="0" w:color="auto"/>
            <w:bottom w:val="none" w:sz="0" w:space="0" w:color="auto"/>
            <w:right w:val="none" w:sz="0" w:space="0" w:color="auto"/>
          </w:divBdr>
        </w:div>
        <w:div w:id="216820040">
          <w:marLeft w:val="0"/>
          <w:marRight w:val="0"/>
          <w:marTop w:val="0"/>
          <w:marBottom w:val="0"/>
          <w:divBdr>
            <w:top w:val="none" w:sz="0" w:space="0" w:color="auto"/>
            <w:left w:val="none" w:sz="0" w:space="0" w:color="auto"/>
            <w:bottom w:val="none" w:sz="0" w:space="0" w:color="auto"/>
            <w:right w:val="none" w:sz="0" w:space="0" w:color="auto"/>
          </w:divBdr>
        </w:div>
        <w:div w:id="1940916692">
          <w:marLeft w:val="0"/>
          <w:marRight w:val="0"/>
          <w:marTop w:val="0"/>
          <w:marBottom w:val="0"/>
          <w:divBdr>
            <w:top w:val="none" w:sz="0" w:space="0" w:color="auto"/>
            <w:left w:val="none" w:sz="0" w:space="0" w:color="auto"/>
            <w:bottom w:val="none" w:sz="0" w:space="0" w:color="auto"/>
            <w:right w:val="none" w:sz="0" w:space="0" w:color="auto"/>
          </w:divBdr>
          <w:divsChild>
            <w:div w:id="3250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44815">
      <w:bodyDiv w:val="1"/>
      <w:marLeft w:val="0"/>
      <w:marRight w:val="0"/>
      <w:marTop w:val="0"/>
      <w:marBottom w:val="0"/>
      <w:divBdr>
        <w:top w:val="none" w:sz="0" w:space="0" w:color="auto"/>
        <w:left w:val="none" w:sz="0" w:space="0" w:color="auto"/>
        <w:bottom w:val="none" w:sz="0" w:space="0" w:color="auto"/>
        <w:right w:val="none" w:sz="0" w:space="0" w:color="auto"/>
      </w:divBdr>
      <w:divsChild>
        <w:div w:id="1518228155">
          <w:marLeft w:val="0"/>
          <w:marRight w:val="0"/>
          <w:marTop w:val="0"/>
          <w:marBottom w:val="75"/>
          <w:divBdr>
            <w:top w:val="none" w:sz="0" w:space="0" w:color="auto"/>
            <w:left w:val="none" w:sz="0" w:space="0" w:color="auto"/>
            <w:bottom w:val="none" w:sz="0" w:space="0" w:color="auto"/>
            <w:right w:val="none" w:sz="0" w:space="0" w:color="auto"/>
          </w:divBdr>
        </w:div>
        <w:div w:id="1912232770">
          <w:marLeft w:val="0"/>
          <w:marRight w:val="0"/>
          <w:marTop w:val="0"/>
          <w:marBottom w:val="0"/>
          <w:divBdr>
            <w:top w:val="none" w:sz="0" w:space="0" w:color="auto"/>
            <w:left w:val="none" w:sz="0" w:space="0" w:color="auto"/>
            <w:bottom w:val="none" w:sz="0" w:space="0" w:color="auto"/>
            <w:right w:val="none" w:sz="0" w:space="0" w:color="auto"/>
          </w:divBdr>
        </w:div>
      </w:divsChild>
    </w:div>
    <w:div w:id="363868632">
      <w:bodyDiv w:val="1"/>
      <w:marLeft w:val="0"/>
      <w:marRight w:val="0"/>
      <w:marTop w:val="0"/>
      <w:marBottom w:val="0"/>
      <w:divBdr>
        <w:top w:val="none" w:sz="0" w:space="0" w:color="auto"/>
        <w:left w:val="none" w:sz="0" w:space="0" w:color="auto"/>
        <w:bottom w:val="none" w:sz="0" w:space="0" w:color="auto"/>
        <w:right w:val="none" w:sz="0" w:space="0" w:color="auto"/>
      </w:divBdr>
    </w:div>
    <w:div w:id="412507064">
      <w:bodyDiv w:val="1"/>
      <w:marLeft w:val="0"/>
      <w:marRight w:val="0"/>
      <w:marTop w:val="0"/>
      <w:marBottom w:val="0"/>
      <w:divBdr>
        <w:top w:val="none" w:sz="0" w:space="0" w:color="auto"/>
        <w:left w:val="none" w:sz="0" w:space="0" w:color="auto"/>
        <w:bottom w:val="none" w:sz="0" w:space="0" w:color="auto"/>
        <w:right w:val="none" w:sz="0" w:space="0" w:color="auto"/>
      </w:divBdr>
    </w:div>
    <w:div w:id="495609783">
      <w:bodyDiv w:val="1"/>
      <w:marLeft w:val="0"/>
      <w:marRight w:val="0"/>
      <w:marTop w:val="0"/>
      <w:marBottom w:val="0"/>
      <w:divBdr>
        <w:top w:val="none" w:sz="0" w:space="0" w:color="auto"/>
        <w:left w:val="none" w:sz="0" w:space="0" w:color="auto"/>
        <w:bottom w:val="none" w:sz="0" w:space="0" w:color="auto"/>
        <w:right w:val="none" w:sz="0" w:space="0" w:color="auto"/>
      </w:divBdr>
      <w:divsChild>
        <w:div w:id="1350062003">
          <w:marLeft w:val="0"/>
          <w:marRight w:val="0"/>
          <w:marTop w:val="0"/>
          <w:marBottom w:val="0"/>
          <w:divBdr>
            <w:top w:val="none" w:sz="0" w:space="0" w:color="auto"/>
            <w:left w:val="none" w:sz="0" w:space="0" w:color="auto"/>
            <w:bottom w:val="none" w:sz="0" w:space="0" w:color="auto"/>
            <w:right w:val="none" w:sz="0" w:space="0" w:color="auto"/>
          </w:divBdr>
        </w:div>
      </w:divsChild>
    </w:div>
    <w:div w:id="534659698">
      <w:bodyDiv w:val="1"/>
      <w:marLeft w:val="0"/>
      <w:marRight w:val="0"/>
      <w:marTop w:val="0"/>
      <w:marBottom w:val="0"/>
      <w:divBdr>
        <w:top w:val="none" w:sz="0" w:space="0" w:color="auto"/>
        <w:left w:val="none" w:sz="0" w:space="0" w:color="auto"/>
        <w:bottom w:val="none" w:sz="0" w:space="0" w:color="auto"/>
        <w:right w:val="none" w:sz="0" w:space="0" w:color="auto"/>
      </w:divBdr>
      <w:divsChild>
        <w:div w:id="79061397">
          <w:marLeft w:val="0"/>
          <w:marRight w:val="0"/>
          <w:marTop w:val="0"/>
          <w:marBottom w:val="75"/>
          <w:divBdr>
            <w:top w:val="none" w:sz="0" w:space="0" w:color="auto"/>
            <w:left w:val="none" w:sz="0" w:space="0" w:color="auto"/>
            <w:bottom w:val="none" w:sz="0" w:space="0" w:color="auto"/>
            <w:right w:val="none" w:sz="0" w:space="0" w:color="auto"/>
          </w:divBdr>
        </w:div>
        <w:div w:id="904100829">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sChild>
    </w:div>
    <w:div w:id="645403732">
      <w:bodyDiv w:val="1"/>
      <w:marLeft w:val="0"/>
      <w:marRight w:val="0"/>
      <w:marTop w:val="0"/>
      <w:marBottom w:val="0"/>
      <w:divBdr>
        <w:top w:val="none" w:sz="0" w:space="0" w:color="auto"/>
        <w:left w:val="none" w:sz="0" w:space="0" w:color="auto"/>
        <w:bottom w:val="none" w:sz="0" w:space="0" w:color="auto"/>
        <w:right w:val="none" w:sz="0" w:space="0" w:color="auto"/>
      </w:divBdr>
    </w:div>
    <w:div w:id="706183117">
      <w:bodyDiv w:val="1"/>
      <w:marLeft w:val="0"/>
      <w:marRight w:val="0"/>
      <w:marTop w:val="0"/>
      <w:marBottom w:val="0"/>
      <w:divBdr>
        <w:top w:val="none" w:sz="0" w:space="0" w:color="auto"/>
        <w:left w:val="none" w:sz="0" w:space="0" w:color="auto"/>
        <w:bottom w:val="none" w:sz="0" w:space="0" w:color="auto"/>
        <w:right w:val="none" w:sz="0" w:space="0" w:color="auto"/>
      </w:divBdr>
    </w:div>
    <w:div w:id="798455806">
      <w:bodyDiv w:val="1"/>
      <w:marLeft w:val="0"/>
      <w:marRight w:val="0"/>
      <w:marTop w:val="0"/>
      <w:marBottom w:val="0"/>
      <w:divBdr>
        <w:top w:val="none" w:sz="0" w:space="0" w:color="auto"/>
        <w:left w:val="none" w:sz="0" w:space="0" w:color="auto"/>
        <w:bottom w:val="none" w:sz="0" w:space="0" w:color="auto"/>
        <w:right w:val="none" w:sz="0" w:space="0" w:color="auto"/>
      </w:divBdr>
    </w:div>
    <w:div w:id="928075152">
      <w:bodyDiv w:val="1"/>
      <w:marLeft w:val="0"/>
      <w:marRight w:val="0"/>
      <w:marTop w:val="0"/>
      <w:marBottom w:val="0"/>
      <w:divBdr>
        <w:top w:val="none" w:sz="0" w:space="0" w:color="auto"/>
        <w:left w:val="none" w:sz="0" w:space="0" w:color="auto"/>
        <w:bottom w:val="none" w:sz="0" w:space="0" w:color="auto"/>
        <w:right w:val="none" w:sz="0" w:space="0" w:color="auto"/>
      </w:divBdr>
    </w:div>
    <w:div w:id="962730562">
      <w:bodyDiv w:val="1"/>
      <w:marLeft w:val="0"/>
      <w:marRight w:val="0"/>
      <w:marTop w:val="0"/>
      <w:marBottom w:val="0"/>
      <w:divBdr>
        <w:top w:val="none" w:sz="0" w:space="0" w:color="auto"/>
        <w:left w:val="none" w:sz="0" w:space="0" w:color="auto"/>
        <w:bottom w:val="none" w:sz="0" w:space="0" w:color="auto"/>
        <w:right w:val="none" w:sz="0" w:space="0" w:color="auto"/>
      </w:divBdr>
      <w:divsChild>
        <w:div w:id="156002887">
          <w:marLeft w:val="0"/>
          <w:marRight w:val="0"/>
          <w:marTop w:val="0"/>
          <w:marBottom w:val="75"/>
          <w:divBdr>
            <w:top w:val="none" w:sz="0" w:space="0" w:color="auto"/>
            <w:left w:val="none" w:sz="0" w:space="0" w:color="auto"/>
            <w:bottom w:val="none" w:sz="0" w:space="0" w:color="auto"/>
            <w:right w:val="none" w:sz="0" w:space="0" w:color="auto"/>
          </w:divBdr>
        </w:div>
        <w:div w:id="1487161172">
          <w:marLeft w:val="0"/>
          <w:marRight w:val="0"/>
          <w:marTop w:val="0"/>
          <w:marBottom w:val="0"/>
          <w:divBdr>
            <w:top w:val="none" w:sz="0" w:space="0" w:color="auto"/>
            <w:left w:val="none" w:sz="0" w:space="0" w:color="auto"/>
            <w:bottom w:val="none" w:sz="0" w:space="0" w:color="auto"/>
            <w:right w:val="none" w:sz="0" w:space="0" w:color="auto"/>
          </w:divBdr>
        </w:div>
        <w:div w:id="266235156">
          <w:marLeft w:val="0"/>
          <w:marRight w:val="0"/>
          <w:marTop w:val="0"/>
          <w:marBottom w:val="0"/>
          <w:divBdr>
            <w:top w:val="none" w:sz="0" w:space="0" w:color="auto"/>
            <w:left w:val="none" w:sz="0" w:space="0" w:color="auto"/>
            <w:bottom w:val="none" w:sz="0" w:space="0" w:color="auto"/>
            <w:right w:val="none" w:sz="0" w:space="0" w:color="auto"/>
          </w:divBdr>
        </w:div>
      </w:divsChild>
    </w:div>
    <w:div w:id="965619757">
      <w:bodyDiv w:val="1"/>
      <w:marLeft w:val="0"/>
      <w:marRight w:val="0"/>
      <w:marTop w:val="0"/>
      <w:marBottom w:val="0"/>
      <w:divBdr>
        <w:top w:val="none" w:sz="0" w:space="0" w:color="auto"/>
        <w:left w:val="none" w:sz="0" w:space="0" w:color="auto"/>
        <w:bottom w:val="none" w:sz="0" w:space="0" w:color="auto"/>
        <w:right w:val="none" w:sz="0" w:space="0" w:color="auto"/>
      </w:divBdr>
      <w:divsChild>
        <w:div w:id="1910337833">
          <w:marLeft w:val="0"/>
          <w:marRight w:val="0"/>
          <w:marTop w:val="0"/>
          <w:marBottom w:val="75"/>
          <w:divBdr>
            <w:top w:val="none" w:sz="0" w:space="0" w:color="auto"/>
            <w:left w:val="none" w:sz="0" w:space="0" w:color="auto"/>
            <w:bottom w:val="none" w:sz="0" w:space="0" w:color="auto"/>
            <w:right w:val="none" w:sz="0" w:space="0" w:color="auto"/>
          </w:divBdr>
        </w:div>
        <w:div w:id="1309868687">
          <w:marLeft w:val="0"/>
          <w:marRight w:val="0"/>
          <w:marTop w:val="0"/>
          <w:marBottom w:val="0"/>
          <w:divBdr>
            <w:top w:val="none" w:sz="0" w:space="0" w:color="auto"/>
            <w:left w:val="none" w:sz="0" w:space="0" w:color="auto"/>
            <w:bottom w:val="none" w:sz="0" w:space="0" w:color="auto"/>
            <w:right w:val="none" w:sz="0" w:space="0" w:color="auto"/>
          </w:divBdr>
        </w:div>
      </w:divsChild>
    </w:div>
    <w:div w:id="973173322">
      <w:bodyDiv w:val="1"/>
      <w:marLeft w:val="0"/>
      <w:marRight w:val="0"/>
      <w:marTop w:val="0"/>
      <w:marBottom w:val="0"/>
      <w:divBdr>
        <w:top w:val="none" w:sz="0" w:space="0" w:color="auto"/>
        <w:left w:val="none" w:sz="0" w:space="0" w:color="auto"/>
        <w:bottom w:val="none" w:sz="0" w:space="0" w:color="auto"/>
        <w:right w:val="none" w:sz="0" w:space="0" w:color="auto"/>
      </w:divBdr>
    </w:div>
    <w:div w:id="1047414416">
      <w:bodyDiv w:val="1"/>
      <w:marLeft w:val="0"/>
      <w:marRight w:val="0"/>
      <w:marTop w:val="0"/>
      <w:marBottom w:val="0"/>
      <w:divBdr>
        <w:top w:val="none" w:sz="0" w:space="0" w:color="auto"/>
        <w:left w:val="none" w:sz="0" w:space="0" w:color="auto"/>
        <w:bottom w:val="none" w:sz="0" w:space="0" w:color="auto"/>
        <w:right w:val="none" w:sz="0" w:space="0" w:color="auto"/>
      </w:divBdr>
      <w:divsChild>
        <w:div w:id="1511915797">
          <w:marLeft w:val="0"/>
          <w:marRight w:val="0"/>
          <w:marTop w:val="0"/>
          <w:marBottom w:val="75"/>
          <w:divBdr>
            <w:top w:val="none" w:sz="0" w:space="0" w:color="auto"/>
            <w:left w:val="none" w:sz="0" w:space="0" w:color="auto"/>
            <w:bottom w:val="none" w:sz="0" w:space="0" w:color="auto"/>
            <w:right w:val="none" w:sz="0" w:space="0" w:color="auto"/>
          </w:divBdr>
        </w:div>
        <w:div w:id="162552917">
          <w:marLeft w:val="0"/>
          <w:marRight w:val="0"/>
          <w:marTop w:val="0"/>
          <w:marBottom w:val="0"/>
          <w:divBdr>
            <w:top w:val="none" w:sz="0" w:space="0" w:color="auto"/>
            <w:left w:val="none" w:sz="0" w:space="0" w:color="auto"/>
            <w:bottom w:val="none" w:sz="0" w:space="0" w:color="auto"/>
            <w:right w:val="none" w:sz="0" w:space="0" w:color="auto"/>
          </w:divBdr>
        </w:div>
      </w:divsChild>
    </w:div>
    <w:div w:id="1083455213">
      <w:bodyDiv w:val="1"/>
      <w:marLeft w:val="0"/>
      <w:marRight w:val="0"/>
      <w:marTop w:val="0"/>
      <w:marBottom w:val="0"/>
      <w:divBdr>
        <w:top w:val="none" w:sz="0" w:space="0" w:color="auto"/>
        <w:left w:val="none" w:sz="0" w:space="0" w:color="auto"/>
        <w:bottom w:val="none" w:sz="0" w:space="0" w:color="auto"/>
        <w:right w:val="none" w:sz="0" w:space="0" w:color="auto"/>
      </w:divBdr>
    </w:div>
    <w:div w:id="1088694003">
      <w:bodyDiv w:val="1"/>
      <w:marLeft w:val="0"/>
      <w:marRight w:val="0"/>
      <w:marTop w:val="0"/>
      <w:marBottom w:val="0"/>
      <w:divBdr>
        <w:top w:val="none" w:sz="0" w:space="0" w:color="auto"/>
        <w:left w:val="none" w:sz="0" w:space="0" w:color="auto"/>
        <w:bottom w:val="none" w:sz="0" w:space="0" w:color="auto"/>
        <w:right w:val="none" w:sz="0" w:space="0" w:color="auto"/>
      </w:divBdr>
      <w:divsChild>
        <w:div w:id="1082534199">
          <w:marLeft w:val="0"/>
          <w:marRight w:val="0"/>
          <w:marTop w:val="0"/>
          <w:marBottom w:val="0"/>
          <w:divBdr>
            <w:top w:val="none" w:sz="0" w:space="0" w:color="auto"/>
            <w:left w:val="none" w:sz="0" w:space="0" w:color="auto"/>
            <w:bottom w:val="none" w:sz="0" w:space="0" w:color="auto"/>
            <w:right w:val="none" w:sz="0" w:space="0" w:color="auto"/>
          </w:divBdr>
          <w:divsChild>
            <w:div w:id="1321033858">
              <w:marLeft w:val="0"/>
              <w:marRight w:val="0"/>
              <w:marTop w:val="0"/>
              <w:marBottom w:val="0"/>
              <w:divBdr>
                <w:top w:val="none" w:sz="0" w:space="0" w:color="auto"/>
                <w:left w:val="none" w:sz="0" w:space="0" w:color="auto"/>
                <w:bottom w:val="none" w:sz="0" w:space="0" w:color="auto"/>
                <w:right w:val="none" w:sz="0" w:space="0" w:color="auto"/>
              </w:divBdr>
            </w:div>
            <w:div w:id="2142337567">
              <w:marLeft w:val="0"/>
              <w:marRight w:val="0"/>
              <w:marTop w:val="0"/>
              <w:marBottom w:val="0"/>
              <w:divBdr>
                <w:top w:val="none" w:sz="0" w:space="0" w:color="auto"/>
                <w:left w:val="none" w:sz="0" w:space="0" w:color="auto"/>
                <w:bottom w:val="none" w:sz="0" w:space="0" w:color="auto"/>
                <w:right w:val="none" w:sz="0" w:space="0" w:color="auto"/>
              </w:divBdr>
            </w:div>
            <w:div w:id="577518048">
              <w:marLeft w:val="0"/>
              <w:marRight w:val="0"/>
              <w:marTop w:val="0"/>
              <w:marBottom w:val="0"/>
              <w:divBdr>
                <w:top w:val="none" w:sz="0" w:space="0" w:color="auto"/>
                <w:left w:val="none" w:sz="0" w:space="0" w:color="auto"/>
                <w:bottom w:val="none" w:sz="0" w:space="0" w:color="auto"/>
                <w:right w:val="none" w:sz="0" w:space="0" w:color="auto"/>
              </w:divBdr>
            </w:div>
            <w:div w:id="1722679634">
              <w:marLeft w:val="0"/>
              <w:marRight w:val="0"/>
              <w:marTop w:val="0"/>
              <w:marBottom w:val="0"/>
              <w:divBdr>
                <w:top w:val="none" w:sz="0" w:space="0" w:color="auto"/>
                <w:left w:val="none" w:sz="0" w:space="0" w:color="auto"/>
                <w:bottom w:val="none" w:sz="0" w:space="0" w:color="auto"/>
                <w:right w:val="none" w:sz="0" w:space="0" w:color="auto"/>
              </w:divBdr>
            </w:div>
            <w:div w:id="890386300">
              <w:marLeft w:val="0"/>
              <w:marRight w:val="0"/>
              <w:marTop w:val="0"/>
              <w:marBottom w:val="0"/>
              <w:divBdr>
                <w:top w:val="none" w:sz="0" w:space="0" w:color="auto"/>
                <w:left w:val="none" w:sz="0" w:space="0" w:color="auto"/>
                <w:bottom w:val="none" w:sz="0" w:space="0" w:color="auto"/>
                <w:right w:val="none" w:sz="0" w:space="0" w:color="auto"/>
              </w:divBdr>
            </w:div>
            <w:div w:id="997613153">
              <w:marLeft w:val="0"/>
              <w:marRight w:val="0"/>
              <w:marTop w:val="0"/>
              <w:marBottom w:val="0"/>
              <w:divBdr>
                <w:top w:val="none" w:sz="0" w:space="0" w:color="auto"/>
                <w:left w:val="none" w:sz="0" w:space="0" w:color="auto"/>
                <w:bottom w:val="none" w:sz="0" w:space="0" w:color="auto"/>
                <w:right w:val="none" w:sz="0" w:space="0" w:color="auto"/>
              </w:divBdr>
            </w:div>
            <w:div w:id="1356033069">
              <w:marLeft w:val="0"/>
              <w:marRight w:val="0"/>
              <w:marTop w:val="0"/>
              <w:marBottom w:val="0"/>
              <w:divBdr>
                <w:top w:val="none" w:sz="0" w:space="0" w:color="auto"/>
                <w:left w:val="none" w:sz="0" w:space="0" w:color="auto"/>
                <w:bottom w:val="none" w:sz="0" w:space="0" w:color="auto"/>
                <w:right w:val="none" w:sz="0" w:space="0" w:color="auto"/>
              </w:divBdr>
            </w:div>
            <w:div w:id="662584214">
              <w:marLeft w:val="0"/>
              <w:marRight w:val="0"/>
              <w:marTop w:val="0"/>
              <w:marBottom w:val="0"/>
              <w:divBdr>
                <w:top w:val="none" w:sz="0" w:space="0" w:color="auto"/>
                <w:left w:val="none" w:sz="0" w:space="0" w:color="auto"/>
                <w:bottom w:val="none" w:sz="0" w:space="0" w:color="auto"/>
                <w:right w:val="none" w:sz="0" w:space="0" w:color="auto"/>
              </w:divBdr>
            </w:div>
            <w:div w:id="2007246917">
              <w:marLeft w:val="0"/>
              <w:marRight w:val="0"/>
              <w:marTop w:val="0"/>
              <w:marBottom w:val="0"/>
              <w:divBdr>
                <w:top w:val="none" w:sz="0" w:space="0" w:color="auto"/>
                <w:left w:val="none" w:sz="0" w:space="0" w:color="auto"/>
                <w:bottom w:val="none" w:sz="0" w:space="0" w:color="auto"/>
                <w:right w:val="none" w:sz="0" w:space="0" w:color="auto"/>
              </w:divBdr>
            </w:div>
            <w:div w:id="1812015860">
              <w:marLeft w:val="0"/>
              <w:marRight w:val="0"/>
              <w:marTop w:val="0"/>
              <w:marBottom w:val="0"/>
              <w:divBdr>
                <w:top w:val="none" w:sz="0" w:space="0" w:color="auto"/>
                <w:left w:val="none" w:sz="0" w:space="0" w:color="auto"/>
                <w:bottom w:val="none" w:sz="0" w:space="0" w:color="auto"/>
                <w:right w:val="none" w:sz="0" w:space="0" w:color="auto"/>
              </w:divBdr>
            </w:div>
            <w:div w:id="1895071662">
              <w:marLeft w:val="0"/>
              <w:marRight w:val="0"/>
              <w:marTop w:val="0"/>
              <w:marBottom w:val="0"/>
              <w:divBdr>
                <w:top w:val="none" w:sz="0" w:space="0" w:color="auto"/>
                <w:left w:val="none" w:sz="0" w:space="0" w:color="auto"/>
                <w:bottom w:val="none" w:sz="0" w:space="0" w:color="auto"/>
                <w:right w:val="none" w:sz="0" w:space="0" w:color="auto"/>
              </w:divBdr>
            </w:div>
            <w:div w:id="1870142187">
              <w:marLeft w:val="0"/>
              <w:marRight w:val="0"/>
              <w:marTop w:val="0"/>
              <w:marBottom w:val="0"/>
              <w:divBdr>
                <w:top w:val="none" w:sz="0" w:space="0" w:color="auto"/>
                <w:left w:val="none" w:sz="0" w:space="0" w:color="auto"/>
                <w:bottom w:val="none" w:sz="0" w:space="0" w:color="auto"/>
                <w:right w:val="none" w:sz="0" w:space="0" w:color="auto"/>
              </w:divBdr>
            </w:div>
            <w:div w:id="1002783075">
              <w:marLeft w:val="0"/>
              <w:marRight w:val="0"/>
              <w:marTop w:val="0"/>
              <w:marBottom w:val="0"/>
              <w:divBdr>
                <w:top w:val="none" w:sz="0" w:space="0" w:color="auto"/>
                <w:left w:val="none" w:sz="0" w:space="0" w:color="auto"/>
                <w:bottom w:val="none" w:sz="0" w:space="0" w:color="auto"/>
                <w:right w:val="none" w:sz="0" w:space="0" w:color="auto"/>
              </w:divBdr>
            </w:div>
            <w:div w:id="205071552">
              <w:marLeft w:val="0"/>
              <w:marRight w:val="0"/>
              <w:marTop w:val="0"/>
              <w:marBottom w:val="0"/>
              <w:divBdr>
                <w:top w:val="none" w:sz="0" w:space="0" w:color="auto"/>
                <w:left w:val="none" w:sz="0" w:space="0" w:color="auto"/>
                <w:bottom w:val="none" w:sz="0" w:space="0" w:color="auto"/>
                <w:right w:val="none" w:sz="0" w:space="0" w:color="auto"/>
              </w:divBdr>
            </w:div>
            <w:div w:id="1650935055">
              <w:marLeft w:val="0"/>
              <w:marRight w:val="0"/>
              <w:marTop w:val="0"/>
              <w:marBottom w:val="0"/>
              <w:divBdr>
                <w:top w:val="none" w:sz="0" w:space="0" w:color="auto"/>
                <w:left w:val="none" w:sz="0" w:space="0" w:color="auto"/>
                <w:bottom w:val="none" w:sz="0" w:space="0" w:color="auto"/>
                <w:right w:val="none" w:sz="0" w:space="0" w:color="auto"/>
              </w:divBdr>
            </w:div>
            <w:div w:id="15361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24069">
      <w:bodyDiv w:val="1"/>
      <w:marLeft w:val="0"/>
      <w:marRight w:val="0"/>
      <w:marTop w:val="0"/>
      <w:marBottom w:val="0"/>
      <w:divBdr>
        <w:top w:val="none" w:sz="0" w:space="0" w:color="auto"/>
        <w:left w:val="none" w:sz="0" w:space="0" w:color="auto"/>
        <w:bottom w:val="none" w:sz="0" w:space="0" w:color="auto"/>
        <w:right w:val="none" w:sz="0" w:space="0" w:color="auto"/>
      </w:divBdr>
    </w:div>
    <w:div w:id="1294363349">
      <w:bodyDiv w:val="1"/>
      <w:marLeft w:val="0"/>
      <w:marRight w:val="0"/>
      <w:marTop w:val="0"/>
      <w:marBottom w:val="0"/>
      <w:divBdr>
        <w:top w:val="none" w:sz="0" w:space="0" w:color="auto"/>
        <w:left w:val="none" w:sz="0" w:space="0" w:color="auto"/>
        <w:bottom w:val="none" w:sz="0" w:space="0" w:color="auto"/>
        <w:right w:val="none" w:sz="0" w:space="0" w:color="auto"/>
      </w:divBdr>
    </w:div>
    <w:div w:id="1373578769">
      <w:bodyDiv w:val="1"/>
      <w:marLeft w:val="0"/>
      <w:marRight w:val="0"/>
      <w:marTop w:val="0"/>
      <w:marBottom w:val="0"/>
      <w:divBdr>
        <w:top w:val="none" w:sz="0" w:space="0" w:color="auto"/>
        <w:left w:val="none" w:sz="0" w:space="0" w:color="auto"/>
        <w:bottom w:val="none" w:sz="0" w:space="0" w:color="auto"/>
        <w:right w:val="none" w:sz="0" w:space="0" w:color="auto"/>
      </w:divBdr>
    </w:div>
    <w:div w:id="1384671527">
      <w:bodyDiv w:val="1"/>
      <w:marLeft w:val="0"/>
      <w:marRight w:val="0"/>
      <w:marTop w:val="0"/>
      <w:marBottom w:val="0"/>
      <w:divBdr>
        <w:top w:val="none" w:sz="0" w:space="0" w:color="auto"/>
        <w:left w:val="none" w:sz="0" w:space="0" w:color="auto"/>
        <w:bottom w:val="none" w:sz="0" w:space="0" w:color="auto"/>
        <w:right w:val="none" w:sz="0" w:space="0" w:color="auto"/>
      </w:divBdr>
    </w:div>
    <w:div w:id="1410689006">
      <w:bodyDiv w:val="1"/>
      <w:marLeft w:val="0"/>
      <w:marRight w:val="0"/>
      <w:marTop w:val="0"/>
      <w:marBottom w:val="0"/>
      <w:divBdr>
        <w:top w:val="none" w:sz="0" w:space="0" w:color="auto"/>
        <w:left w:val="none" w:sz="0" w:space="0" w:color="auto"/>
        <w:bottom w:val="none" w:sz="0" w:space="0" w:color="auto"/>
        <w:right w:val="none" w:sz="0" w:space="0" w:color="auto"/>
      </w:divBdr>
    </w:div>
    <w:div w:id="1443451252">
      <w:bodyDiv w:val="1"/>
      <w:marLeft w:val="0"/>
      <w:marRight w:val="0"/>
      <w:marTop w:val="0"/>
      <w:marBottom w:val="0"/>
      <w:divBdr>
        <w:top w:val="none" w:sz="0" w:space="0" w:color="auto"/>
        <w:left w:val="none" w:sz="0" w:space="0" w:color="auto"/>
        <w:bottom w:val="none" w:sz="0" w:space="0" w:color="auto"/>
        <w:right w:val="none" w:sz="0" w:space="0" w:color="auto"/>
      </w:divBdr>
    </w:div>
    <w:div w:id="1443454185">
      <w:bodyDiv w:val="1"/>
      <w:marLeft w:val="0"/>
      <w:marRight w:val="0"/>
      <w:marTop w:val="0"/>
      <w:marBottom w:val="0"/>
      <w:divBdr>
        <w:top w:val="none" w:sz="0" w:space="0" w:color="auto"/>
        <w:left w:val="none" w:sz="0" w:space="0" w:color="auto"/>
        <w:bottom w:val="none" w:sz="0" w:space="0" w:color="auto"/>
        <w:right w:val="none" w:sz="0" w:space="0" w:color="auto"/>
      </w:divBdr>
    </w:div>
    <w:div w:id="1559514490">
      <w:bodyDiv w:val="1"/>
      <w:marLeft w:val="0"/>
      <w:marRight w:val="0"/>
      <w:marTop w:val="0"/>
      <w:marBottom w:val="0"/>
      <w:divBdr>
        <w:top w:val="none" w:sz="0" w:space="0" w:color="auto"/>
        <w:left w:val="none" w:sz="0" w:space="0" w:color="auto"/>
        <w:bottom w:val="none" w:sz="0" w:space="0" w:color="auto"/>
        <w:right w:val="none" w:sz="0" w:space="0" w:color="auto"/>
      </w:divBdr>
    </w:div>
    <w:div w:id="1590964432">
      <w:bodyDiv w:val="1"/>
      <w:marLeft w:val="0"/>
      <w:marRight w:val="0"/>
      <w:marTop w:val="0"/>
      <w:marBottom w:val="0"/>
      <w:divBdr>
        <w:top w:val="none" w:sz="0" w:space="0" w:color="auto"/>
        <w:left w:val="none" w:sz="0" w:space="0" w:color="auto"/>
        <w:bottom w:val="none" w:sz="0" w:space="0" w:color="auto"/>
        <w:right w:val="none" w:sz="0" w:space="0" w:color="auto"/>
      </w:divBdr>
    </w:div>
    <w:div w:id="1610551423">
      <w:bodyDiv w:val="1"/>
      <w:marLeft w:val="0"/>
      <w:marRight w:val="0"/>
      <w:marTop w:val="0"/>
      <w:marBottom w:val="0"/>
      <w:divBdr>
        <w:top w:val="none" w:sz="0" w:space="0" w:color="auto"/>
        <w:left w:val="none" w:sz="0" w:space="0" w:color="auto"/>
        <w:bottom w:val="none" w:sz="0" w:space="0" w:color="auto"/>
        <w:right w:val="none" w:sz="0" w:space="0" w:color="auto"/>
      </w:divBdr>
      <w:divsChild>
        <w:div w:id="1711883985">
          <w:marLeft w:val="0"/>
          <w:marRight w:val="0"/>
          <w:marTop w:val="0"/>
          <w:marBottom w:val="0"/>
          <w:divBdr>
            <w:top w:val="none" w:sz="0" w:space="0" w:color="auto"/>
            <w:left w:val="none" w:sz="0" w:space="0" w:color="auto"/>
            <w:bottom w:val="none" w:sz="0" w:space="0" w:color="auto"/>
            <w:right w:val="none" w:sz="0" w:space="0" w:color="auto"/>
          </w:divBdr>
        </w:div>
      </w:divsChild>
    </w:div>
    <w:div w:id="1708944124">
      <w:bodyDiv w:val="1"/>
      <w:marLeft w:val="0"/>
      <w:marRight w:val="0"/>
      <w:marTop w:val="0"/>
      <w:marBottom w:val="0"/>
      <w:divBdr>
        <w:top w:val="none" w:sz="0" w:space="0" w:color="auto"/>
        <w:left w:val="none" w:sz="0" w:space="0" w:color="auto"/>
        <w:bottom w:val="none" w:sz="0" w:space="0" w:color="auto"/>
        <w:right w:val="none" w:sz="0" w:space="0" w:color="auto"/>
      </w:divBdr>
    </w:div>
    <w:div w:id="1810198369">
      <w:bodyDiv w:val="1"/>
      <w:marLeft w:val="0"/>
      <w:marRight w:val="0"/>
      <w:marTop w:val="0"/>
      <w:marBottom w:val="0"/>
      <w:divBdr>
        <w:top w:val="none" w:sz="0" w:space="0" w:color="auto"/>
        <w:left w:val="none" w:sz="0" w:space="0" w:color="auto"/>
        <w:bottom w:val="none" w:sz="0" w:space="0" w:color="auto"/>
        <w:right w:val="none" w:sz="0" w:space="0" w:color="auto"/>
      </w:divBdr>
    </w:div>
    <w:div w:id="1887138482">
      <w:bodyDiv w:val="1"/>
      <w:marLeft w:val="0"/>
      <w:marRight w:val="0"/>
      <w:marTop w:val="0"/>
      <w:marBottom w:val="0"/>
      <w:divBdr>
        <w:top w:val="none" w:sz="0" w:space="0" w:color="auto"/>
        <w:left w:val="none" w:sz="0" w:space="0" w:color="auto"/>
        <w:bottom w:val="none" w:sz="0" w:space="0" w:color="auto"/>
        <w:right w:val="none" w:sz="0" w:space="0" w:color="auto"/>
      </w:divBdr>
      <w:divsChild>
        <w:div w:id="397899997">
          <w:marLeft w:val="0"/>
          <w:marRight w:val="0"/>
          <w:marTop w:val="0"/>
          <w:marBottom w:val="0"/>
          <w:divBdr>
            <w:top w:val="none" w:sz="0" w:space="0" w:color="auto"/>
            <w:left w:val="none" w:sz="0" w:space="0" w:color="auto"/>
            <w:bottom w:val="none" w:sz="0" w:space="0" w:color="auto"/>
            <w:right w:val="none" w:sz="0" w:space="0" w:color="auto"/>
          </w:divBdr>
        </w:div>
        <w:div w:id="1009478943">
          <w:marLeft w:val="0"/>
          <w:marRight w:val="0"/>
          <w:marTop w:val="0"/>
          <w:marBottom w:val="0"/>
          <w:divBdr>
            <w:top w:val="none" w:sz="0" w:space="0" w:color="auto"/>
            <w:left w:val="none" w:sz="0" w:space="0" w:color="auto"/>
            <w:bottom w:val="none" w:sz="0" w:space="0" w:color="auto"/>
            <w:right w:val="none" w:sz="0" w:space="0" w:color="auto"/>
          </w:divBdr>
          <w:divsChild>
            <w:div w:id="153927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5461">
      <w:bodyDiv w:val="1"/>
      <w:marLeft w:val="0"/>
      <w:marRight w:val="0"/>
      <w:marTop w:val="0"/>
      <w:marBottom w:val="0"/>
      <w:divBdr>
        <w:top w:val="none" w:sz="0" w:space="0" w:color="auto"/>
        <w:left w:val="none" w:sz="0" w:space="0" w:color="auto"/>
        <w:bottom w:val="none" w:sz="0" w:space="0" w:color="auto"/>
        <w:right w:val="none" w:sz="0" w:space="0" w:color="auto"/>
      </w:divBdr>
    </w:div>
    <w:div w:id="1995721483">
      <w:bodyDiv w:val="1"/>
      <w:marLeft w:val="0"/>
      <w:marRight w:val="0"/>
      <w:marTop w:val="0"/>
      <w:marBottom w:val="0"/>
      <w:divBdr>
        <w:top w:val="none" w:sz="0" w:space="0" w:color="auto"/>
        <w:left w:val="none" w:sz="0" w:space="0" w:color="auto"/>
        <w:bottom w:val="none" w:sz="0" w:space="0" w:color="auto"/>
        <w:right w:val="none" w:sz="0" w:space="0" w:color="auto"/>
      </w:divBdr>
    </w:div>
    <w:div w:id="2088724495">
      <w:bodyDiv w:val="1"/>
      <w:marLeft w:val="0"/>
      <w:marRight w:val="0"/>
      <w:marTop w:val="0"/>
      <w:marBottom w:val="0"/>
      <w:divBdr>
        <w:top w:val="none" w:sz="0" w:space="0" w:color="auto"/>
        <w:left w:val="none" w:sz="0" w:space="0" w:color="auto"/>
        <w:bottom w:val="none" w:sz="0" w:space="0" w:color="auto"/>
        <w:right w:val="none" w:sz="0" w:space="0" w:color="auto"/>
      </w:divBdr>
      <w:divsChild>
        <w:div w:id="1938293168">
          <w:marLeft w:val="0"/>
          <w:marRight w:val="0"/>
          <w:marTop w:val="0"/>
          <w:marBottom w:val="75"/>
          <w:divBdr>
            <w:top w:val="none" w:sz="0" w:space="0" w:color="auto"/>
            <w:left w:val="none" w:sz="0" w:space="0" w:color="auto"/>
            <w:bottom w:val="none" w:sz="0" w:space="0" w:color="auto"/>
            <w:right w:val="none" w:sz="0" w:space="0" w:color="auto"/>
          </w:divBdr>
        </w:div>
        <w:div w:id="10847670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diagramDrawing" Target="diagrams/drawing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0F508F-CFD5-4DE3-B032-DD39F6214E0C}"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A8D284BF-4D48-4882-AA18-C2DE12F7DD93}">
      <dgm:prSet phldrT="[Текст]" custT="1"/>
      <dgm:spPr/>
      <dgm:t>
        <a:bodyPr/>
        <a:lstStyle/>
        <a:p>
          <a:r>
            <a:rPr lang="ru-RU" sz="1200">
              <a:latin typeface="Times New Roman" pitchFamily="18" charset="0"/>
              <a:cs typeface="Times New Roman" pitchFamily="18" charset="0"/>
            </a:rPr>
            <a:t>Общественное движение в России в </a:t>
          </a:r>
          <a:r>
            <a:rPr lang="en-US" sz="1200">
              <a:latin typeface="Times New Roman" pitchFamily="18" charset="0"/>
              <a:cs typeface="Times New Roman" pitchFamily="18" charset="0"/>
            </a:rPr>
            <a:t>XIX</a:t>
          </a:r>
          <a:r>
            <a:rPr lang="ru-RU" sz="1200">
              <a:latin typeface="Times New Roman" pitchFamily="18" charset="0"/>
              <a:cs typeface="Times New Roman" pitchFamily="18" charset="0"/>
            </a:rPr>
            <a:t> в</a:t>
          </a:r>
        </a:p>
      </dgm:t>
    </dgm:pt>
    <dgm:pt modelId="{2D135A85-CD06-426A-AB46-39C2CBFA10B1}" type="parTrans" cxnId="{477BE1F0-F32E-4CB7-8142-32446D688F17}">
      <dgm:prSet/>
      <dgm:spPr/>
      <dgm:t>
        <a:bodyPr/>
        <a:lstStyle/>
        <a:p>
          <a:endParaRPr lang="ru-RU"/>
        </a:p>
      </dgm:t>
    </dgm:pt>
    <dgm:pt modelId="{F75ECBDE-2442-4EA0-89B3-E3A5D7E65277}" type="sibTrans" cxnId="{477BE1F0-F32E-4CB7-8142-32446D688F17}">
      <dgm:prSet/>
      <dgm:spPr/>
      <dgm:t>
        <a:bodyPr/>
        <a:lstStyle/>
        <a:p>
          <a:endParaRPr lang="ru-RU"/>
        </a:p>
      </dgm:t>
    </dgm:pt>
    <dgm:pt modelId="{92BD02DB-9526-4EFB-9FEE-4123F80490CC}">
      <dgm:prSet phldrT="[Текст]" custT="1"/>
      <dgm:spPr/>
      <dgm:t>
        <a:bodyPr/>
        <a:lstStyle/>
        <a:p>
          <a:r>
            <a:rPr lang="ru-RU" sz="1200">
              <a:latin typeface="Times New Roman" pitchFamily="18" charset="0"/>
              <a:cs typeface="Times New Roman" pitchFamily="18" charset="0"/>
            </a:rPr>
            <a:t>Декабристы Пестель</a:t>
          </a:r>
        </a:p>
        <a:p>
          <a:r>
            <a:rPr lang="ru-RU" sz="1200">
              <a:latin typeface="Times New Roman" pitchFamily="18" charset="0"/>
              <a:cs typeface="Times New Roman" pitchFamily="18" charset="0"/>
            </a:rPr>
            <a:t>Муравьев</a:t>
          </a:r>
        </a:p>
      </dgm:t>
    </dgm:pt>
    <dgm:pt modelId="{3028AE3C-FAE2-4404-95E9-F0C74BA8EC69}" type="parTrans" cxnId="{109BC2E3-B8AF-4A56-9D69-90B33F0CAD4F}">
      <dgm:prSet/>
      <dgm:spPr/>
      <dgm:t>
        <a:bodyPr/>
        <a:lstStyle/>
        <a:p>
          <a:endParaRPr lang="ru-RU"/>
        </a:p>
      </dgm:t>
    </dgm:pt>
    <dgm:pt modelId="{2D9DA4EA-4B9C-4DD9-BF77-B51ECF43B5C7}" type="sibTrans" cxnId="{109BC2E3-B8AF-4A56-9D69-90B33F0CAD4F}">
      <dgm:prSet/>
      <dgm:spPr/>
      <dgm:t>
        <a:bodyPr/>
        <a:lstStyle/>
        <a:p>
          <a:endParaRPr lang="ru-RU"/>
        </a:p>
      </dgm:t>
    </dgm:pt>
    <dgm:pt modelId="{7B1B7AAC-E6DC-4264-B9D2-B151952FBB3B}">
      <dgm:prSet phldrT="[Текст]" custT="1"/>
      <dgm:spPr/>
      <dgm:t>
        <a:bodyPr/>
        <a:lstStyle/>
        <a:p>
          <a:r>
            <a:rPr lang="ru-RU" sz="1200">
              <a:latin typeface="Times New Roman" pitchFamily="18" charset="0"/>
              <a:cs typeface="Times New Roman" pitchFamily="18" charset="0"/>
            </a:rPr>
            <a:t>Социал-демократы</a:t>
          </a:r>
        </a:p>
        <a:p>
          <a:r>
            <a:rPr lang="ru-RU" sz="1200">
              <a:latin typeface="Times New Roman" pitchFamily="18" charset="0"/>
              <a:cs typeface="Times New Roman" pitchFamily="18" charset="0"/>
            </a:rPr>
            <a:t>Плеханов</a:t>
          </a:r>
        </a:p>
        <a:p>
          <a:r>
            <a:rPr lang="ru-RU" sz="1200">
              <a:latin typeface="Times New Roman" pitchFamily="18" charset="0"/>
              <a:cs typeface="Times New Roman" pitchFamily="18" charset="0"/>
            </a:rPr>
            <a:t> Мартов</a:t>
          </a:r>
        </a:p>
      </dgm:t>
    </dgm:pt>
    <dgm:pt modelId="{0FCA98B5-0B42-494A-BDD6-5665F9F014C5}" type="parTrans" cxnId="{579417B4-98B0-4EBA-9D85-3ACEC5C334D0}">
      <dgm:prSet/>
      <dgm:spPr/>
      <dgm:t>
        <a:bodyPr/>
        <a:lstStyle/>
        <a:p>
          <a:endParaRPr lang="ru-RU"/>
        </a:p>
      </dgm:t>
    </dgm:pt>
    <dgm:pt modelId="{966C20E2-B51E-4F65-B1DF-D67712A385C1}" type="sibTrans" cxnId="{579417B4-98B0-4EBA-9D85-3ACEC5C334D0}">
      <dgm:prSet/>
      <dgm:spPr/>
      <dgm:t>
        <a:bodyPr/>
        <a:lstStyle/>
        <a:p>
          <a:endParaRPr lang="ru-RU"/>
        </a:p>
      </dgm:t>
    </dgm:pt>
    <dgm:pt modelId="{8D017C3E-0B0C-4A68-A630-9F73E02E7414}">
      <dgm:prSet phldrT="[Текст]" custT="1"/>
      <dgm:spPr/>
      <dgm:t>
        <a:bodyPr/>
        <a:lstStyle/>
        <a:p>
          <a:r>
            <a:rPr lang="ru-RU" sz="1200">
              <a:latin typeface="Times New Roman" pitchFamily="18" charset="0"/>
              <a:cs typeface="Times New Roman" pitchFamily="18" charset="0"/>
            </a:rPr>
            <a:t>_____?_____</a:t>
          </a:r>
        </a:p>
        <a:p>
          <a:r>
            <a:rPr lang="ru-RU" sz="1200">
              <a:latin typeface="Times New Roman" pitchFamily="18" charset="0"/>
              <a:cs typeface="Times New Roman" pitchFamily="18" charset="0"/>
            </a:rPr>
            <a:t>Лавров</a:t>
          </a:r>
        </a:p>
        <a:p>
          <a:r>
            <a:rPr lang="ru-RU" sz="1200">
              <a:latin typeface="Times New Roman" pitchFamily="18" charset="0"/>
              <a:cs typeface="Times New Roman" pitchFamily="18" charset="0"/>
            </a:rPr>
            <a:t>Бакунин</a:t>
          </a:r>
        </a:p>
      </dgm:t>
    </dgm:pt>
    <dgm:pt modelId="{40953753-B97E-4741-AFE2-49FC49260356}" type="parTrans" cxnId="{4EB1A2EA-9344-4672-960D-C862227F2D96}">
      <dgm:prSet/>
      <dgm:spPr/>
      <dgm:t>
        <a:bodyPr/>
        <a:lstStyle/>
        <a:p>
          <a:endParaRPr lang="ru-RU"/>
        </a:p>
      </dgm:t>
    </dgm:pt>
    <dgm:pt modelId="{F87196E5-4AFC-4143-BA56-08A24EA9290C}" type="sibTrans" cxnId="{4EB1A2EA-9344-4672-960D-C862227F2D96}">
      <dgm:prSet/>
      <dgm:spPr/>
      <dgm:t>
        <a:bodyPr/>
        <a:lstStyle/>
        <a:p>
          <a:endParaRPr lang="ru-RU"/>
        </a:p>
      </dgm:t>
    </dgm:pt>
    <dgm:pt modelId="{DAC791FF-DF72-45AE-90E9-BA17863003A6}" type="pres">
      <dgm:prSet presAssocID="{960F508F-CFD5-4DE3-B032-DD39F6214E0C}" presName="hierChild1" presStyleCnt="0">
        <dgm:presLayoutVars>
          <dgm:orgChart val="1"/>
          <dgm:chPref val="1"/>
          <dgm:dir/>
          <dgm:animOne val="branch"/>
          <dgm:animLvl val="lvl"/>
          <dgm:resizeHandles/>
        </dgm:presLayoutVars>
      </dgm:prSet>
      <dgm:spPr/>
      <dgm:t>
        <a:bodyPr/>
        <a:lstStyle/>
        <a:p>
          <a:endParaRPr lang="ru-RU"/>
        </a:p>
      </dgm:t>
    </dgm:pt>
    <dgm:pt modelId="{A1CEEAA0-2AE4-45F4-84C8-BE3532CCD166}" type="pres">
      <dgm:prSet presAssocID="{A8D284BF-4D48-4882-AA18-C2DE12F7DD93}" presName="hierRoot1" presStyleCnt="0">
        <dgm:presLayoutVars>
          <dgm:hierBranch val="init"/>
        </dgm:presLayoutVars>
      </dgm:prSet>
      <dgm:spPr/>
    </dgm:pt>
    <dgm:pt modelId="{18C9071C-882F-4C4C-8E22-5B817B4FCC7C}" type="pres">
      <dgm:prSet presAssocID="{A8D284BF-4D48-4882-AA18-C2DE12F7DD93}" presName="rootComposite1" presStyleCnt="0"/>
      <dgm:spPr/>
    </dgm:pt>
    <dgm:pt modelId="{33EE4437-D1D4-4831-ABD1-DE2386D7891D}" type="pres">
      <dgm:prSet presAssocID="{A8D284BF-4D48-4882-AA18-C2DE12F7DD93}" presName="rootText1" presStyleLbl="node0" presStyleIdx="0" presStyleCnt="1" custScaleX="135415" custScaleY="140865">
        <dgm:presLayoutVars>
          <dgm:chPref val="3"/>
        </dgm:presLayoutVars>
      </dgm:prSet>
      <dgm:spPr/>
      <dgm:t>
        <a:bodyPr/>
        <a:lstStyle/>
        <a:p>
          <a:endParaRPr lang="ru-RU"/>
        </a:p>
      </dgm:t>
    </dgm:pt>
    <dgm:pt modelId="{E94E0C1A-1FA1-4612-AD0D-8D93B87F4672}" type="pres">
      <dgm:prSet presAssocID="{A8D284BF-4D48-4882-AA18-C2DE12F7DD93}" presName="rootConnector1" presStyleLbl="node1" presStyleIdx="0" presStyleCnt="0"/>
      <dgm:spPr/>
      <dgm:t>
        <a:bodyPr/>
        <a:lstStyle/>
        <a:p>
          <a:endParaRPr lang="ru-RU"/>
        </a:p>
      </dgm:t>
    </dgm:pt>
    <dgm:pt modelId="{8478916B-57DD-4CA0-BEC5-7BF893D35486}" type="pres">
      <dgm:prSet presAssocID="{A8D284BF-4D48-4882-AA18-C2DE12F7DD93}" presName="hierChild2" presStyleCnt="0"/>
      <dgm:spPr/>
    </dgm:pt>
    <dgm:pt modelId="{2EE4E75F-5F5B-4182-ACDD-66C3A3A6E5B6}" type="pres">
      <dgm:prSet presAssocID="{3028AE3C-FAE2-4404-95E9-F0C74BA8EC69}" presName="Name37" presStyleLbl="parChTrans1D2" presStyleIdx="0" presStyleCnt="3"/>
      <dgm:spPr/>
      <dgm:t>
        <a:bodyPr/>
        <a:lstStyle/>
        <a:p>
          <a:endParaRPr lang="ru-RU"/>
        </a:p>
      </dgm:t>
    </dgm:pt>
    <dgm:pt modelId="{FC87CF74-4FC4-48C7-9C12-4BEFAA4211F8}" type="pres">
      <dgm:prSet presAssocID="{92BD02DB-9526-4EFB-9FEE-4123F80490CC}" presName="hierRoot2" presStyleCnt="0">
        <dgm:presLayoutVars>
          <dgm:hierBranch val="init"/>
        </dgm:presLayoutVars>
      </dgm:prSet>
      <dgm:spPr/>
    </dgm:pt>
    <dgm:pt modelId="{1CBBA3E1-962C-4EF7-A963-C5B5CC330A74}" type="pres">
      <dgm:prSet presAssocID="{92BD02DB-9526-4EFB-9FEE-4123F80490CC}" presName="rootComposite" presStyleCnt="0"/>
      <dgm:spPr/>
    </dgm:pt>
    <dgm:pt modelId="{EDEEBE12-71A7-4585-B45A-F8261A530177}" type="pres">
      <dgm:prSet presAssocID="{92BD02DB-9526-4EFB-9FEE-4123F80490CC}" presName="rootText" presStyleLbl="node2" presStyleIdx="0" presStyleCnt="3" custScaleX="149874" custScaleY="186729">
        <dgm:presLayoutVars>
          <dgm:chPref val="3"/>
        </dgm:presLayoutVars>
      </dgm:prSet>
      <dgm:spPr/>
      <dgm:t>
        <a:bodyPr/>
        <a:lstStyle/>
        <a:p>
          <a:endParaRPr lang="ru-RU"/>
        </a:p>
      </dgm:t>
    </dgm:pt>
    <dgm:pt modelId="{03755CD0-06AE-49EC-A27C-F7A170430125}" type="pres">
      <dgm:prSet presAssocID="{92BD02DB-9526-4EFB-9FEE-4123F80490CC}" presName="rootConnector" presStyleLbl="node2" presStyleIdx="0" presStyleCnt="3"/>
      <dgm:spPr/>
      <dgm:t>
        <a:bodyPr/>
        <a:lstStyle/>
        <a:p>
          <a:endParaRPr lang="ru-RU"/>
        </a:p>
      </dgm:t>
    </dgm:pt>
    <dgm:pt modelId="{4427A5D7-9108-4E01-95BD-A22C0E738397}" type="pres">
      <dgm:prSet presAssocID="{92BD02DB-9526-4EFB-9FEE-4123F80490CC}" presName="hierChild4" presStyleCnt="0"/>
      <dgm:spPr/>
    </dgm:pt>
    <dgm:pt modelId="{EBC422AC-B24A-489A-BF8E-AE7059D3D331}" type="pres">
      <dgm:prSet presAssocID="{92BD02DB-9526-4EFB-9FEE-4123F80490CC}" presName="hierChild5" presStyleCnt="0"/>
      <dgm:spPr/>
    </dgm:pt>
    <dgm:pt modelId="{B510783F-28AD-4B9F-BF5A-1160856F086A}" type="pres">
      <dgm:prSet presAssocID="{40953753-B97E-4741-AFE2-49FC49260356}" presName="Name37" presStyleLbl="parChTrans1D2" presStyleIdx="1" presStyleCnt="3"/>
      <dgm:spPr/>
      <dgm:t>
        <a:bodyPr/>
        <a:lstStyle/>
        <a:p>
          <a:endParaRPr lang="ru-RU"/>
        </a:p>
      </dgm:t>
    </dgm:pt>
    <dgm:pt modelId="{86BB82C2-F796-432E-AC6A-880CB2C9B241}" type="pres">
      <dgm:prSet presAssocID="{8D017C3E-0B0C-4A68-A630-9F73E02E7414}" presName="hierRoot2" presStyleCnt="0">
        <dgm:presLayoutVars>
          <dgm:hierBranch val="init"/>
        </dgm:presLayoutVars>
      </dgm:prSet>
      <dgm:spPr/>
    </dgm:pt>
    <dgm:pt modelId="{4988DC89-BB10-4D69-98B8-3FABE1B504E2}" type="pres">
      <dgm:prSet presAssocID="{8D017C3E-0B0C-4A68-A630-9F73E02E7414}" presName="rootComposite" presStyleCnt="0"/>
      <dgm:spPr/>
    </dgm:pt>
    <dgm:pt modelId="{D56AC8AC-96C5-46D3-B5B6-8CF96CECE81C}" type="pres">
      <dgm:prSet presAssocID="{8D017C3E-0B0C-4A68-A630-9F73E02E7414}" presName="rootText" presStyleLbl="node2" presStyleIdx="1" presStyleCnt="3" custScaleX="149503" custScaleY="159713">
        <dgm:presLayoutVars>
          <dgm:chPref val="3"/>
        </dgm:presLayoutVars>
      </dgm:prSet>
      <dgm:spPr/>
      <dgm:t>
        <a:bodyPr/>
        <a:lstStyle/>
        <a:p>
          <a:endParaRPr lang="ru-RU"/>
        </a:p>
      </dgm:t>
    </dgm:pt>
    <dgm:pt modelId="{A3D0EDCB-E471-43C7-B2E7-22F494D44DA7}" type="pres">
      <dgm:prSet presAssocID="{8D017C3E-0B0C-4A68-A630-9F73E02E7414}" presName="rootConnector" presStyleLbl="node2" presStyleIdx="1" presStyleCnt="3"/>
      <dgm:spPr/>
      <dgm:t>
        <a:bodyPr/>
        <a:lstStyle/>
        <a:p>
          <a:endParaRPr lang="ru-RU"/>
        </a:p>
      </dgm:t>
    </dgm:pt>
    <dgm:pt modelId="{FC6C5F82-C44C-4BA3-9D13-D48DAB365D7B}" type="pres">
      <dgm:prSet presAssocID="{8D017C3E-0B0C-4A68-A630-9F73E02E7414}" presName="hierChild4" presStyleCnt="0"/>
      <dgm:spPr/>
    </dgm:pt>
    <dgm:pt modelId="{93E23963-737B-451A-B173-1E857ABA0731}" type="pres">
      <dgm:prSet presAssocID="{8D017C3E-0B0C-4A68-A630-9F73E02E7414}" presName="hierChild5" presStyleCnt="0"/>
      <dgm:spPr/>
    </dgm:pt>
    <dgm:pt modelId="{64015EDD-0F90-44A5-8804-598FB15085CB}" type="pres">
      <dgm:prSet presAssocID="{0FCA98B5-0B42-494A-BDD6-5665F9F014C5}" presName="Name37" presStyleLbl="parChTrans1D2" presStyleIdx="2" presStyleCnt="3"/>
      <dgm:spPr/>
      <dgm:t>
        <a:bodyPr/>
        <a:lstStyle/>
        <a:p>
          <a:endParaRPr lang="ru-RU"/>
        </a:p>
      </dgm:t>
    </dgm:pt>
    <dgm:pt modelId="{3AF14271-2D9E-4A75-BAF3-59A92664BC30}" type="pres">
      <dgm:prSet presAssocID="{7B1B7AAC-E6DC-4264-B9D2-B151952FBB3B}" presName="hierRoot2" presStyleCnt="0">
        <dgm:presLayoutVars>
          <dgm:hierBranch val="init"/>
        </dgm:presLayoutVars>
      </dgm:prSet>
      <dgm:spPr/>
    </dgm:pt>
    <dgm:pt modelId="{B7D1CC32-69D8-4DD2-BAFB-943C94BC3B95}" type="pres">
      <dgm:prSet presAssocID="{7B1B7AAC-E6DC-4264-B9D2-B151952FBB3B}" presName="rootComposite" presStyleCnt="0"/>
      <dgm:spPr/>
    </dgm:pt>
    <dgm:pt modelId="{ABBC6A49-4EBA-4747-8CF6-3A4739C00F0B}" type="pres">
      <dgm:prSet presAssocID="{7B1B7AAC-E6DC-4264-B9D2-B151952FBB3B}" presName="rootText" presStyleLbl="node2" presStyleIdx="2" presStyleCnt="3" custScaleX="147913" custScaleY="174818">
        <dgm:presLayoutVars>
          <dgm:chPref val="3"/>
        </dgm:presLayoutVars>
      </dgm:prSet>
      <dgm:spPr/>
      <dgm:t>
        <a:bodyPr/>
        <a:lstStyle/>
        <a:p>
          <a:endParaRPr lang="ru-RU"/>
        </a:p>
      </dgm:t>
    </dgm:pt>
    <dgm:pt modelId="{DFCC53A4-9A6B-4D78-A3F9-99CD89827ADE}" type="pres">
      <dgm:prSet presAssocID="{7B1B7AAC-E6DC-4264-B9D2-B151952FBB3B}" presName="rootConnector" presStyleLbl="node2" presStyleIdx="2" presStyleCnt="3"/>
      <dgm:spPr/>
      <dgm:t>
        <a:bodyPr/>
        <a:lstStyle/>
        <a:p>
          <a:endParaRPr lang="ru-RU"/>
        </a:p>
      </dgm:t>
    </dgm:pt>
    <dgm:pt modelId="{195FDD2E-058B-46A8-9958-B9B2F75DEE7A}" type="pres">
      <dgm:prSet presAssocID="{7B1B7AAC-E6DC-4264-B9D2-B151952FBB3B}" presName="hierChild4" presStyleCnt="0"/>
      <dgm:spPr/>
    </dgm:pt>
    <dgm:pt modelId="{EA913C04-64BE-4F92-B3C6-E02FD195CB89}" type="pres">
      <dgm:prSet presAssocID="{7B1B7AAC-E6DC-4264-B9D2-B151952FBB3B}" presName="hierChild5" presStyleCnt="0"/>
      <dgm:spPr/>
    </dgm:pt>
    <dgm:pt modelId="{6178906A-D837-445D-BAA5-C276933F92C4}" type="pres">
      <dgm:prSet presAssocID="{A8D284BF-4D48-4882-AA18-C2DE12F7DD93}" presName="hierChild3" presStyleCnt="0"/>
      <dgm:spPr/>
    </dgm:pt>
  </dgm:ptLst>
  <dgm:cxnLst>
    <dgm:cxn modelId="{109BC2E3-B8AF-4A56-9D69-90B33F0CAD4F}" srcId="{A8D284BF-4D48-4882-AA18-C2DE12F7DD93}" destId="{92BD02DB-9526-4EFB-9FEE-4123F80490CC}" srcOrd="0" destOrd="0" parTransId="{3028AE3C-FAE2-4404-95E9-F0C74BA8EC69}" sibTransId="{2D9DA4EA-4B9C-4DD9-BF77-B51ECF43B5C7}"/>
    <dgm:cxn modelId="{A9355984-44CD-4ABB-964A-532B6FA2DCBF}" type="presOf" srcId="{A8D284BF-4D48-4882-AA18-C2DE12F7DD93}" destId="{33EE4437-D1D4-4831-ABD1-DE2386D7891D}" srcOrd="0" destOrd="0" presId="urn:microsoft.com/office/officeart/2005/8/layout/orgChart1"/>
    <dgm:cxn modelId="{831B560B-6F5D-4C57-B89E-E2F8A1860F70}" type="presOf" srcId="{960F508F-CFD5-4DE3-B032-DD39F6214E0C}" destId="{DAC791FF-DF72-45AE-90E9-BA17863003A6}" srcOrd="0" destOrd="0" presId="urn:microsoft.com/office/officeart/2005/8/layout/orgChart1"/>
    <dgm:cxn modelId="{F1A7AE3C-3858-411B-900D-15C4734E361A}" type="presOf" srcId="{A8D284BF-4D48-4882-AA18-C2DE12F7DD93}" destId="{E94E0C1A-1FA1-4612-AD0D-8D93B87F4672}" srcOrd="1" destOrd="0" presId="urn:microsoft.com/office/officeart/2005/8/layout/orgChart1"/>
    <dgm:cxn modelId="{4EB1A2EA-9344-4672-960D-C862227F2D96}" srcId="{A8D284BF-4D48-4882-AA18-C2DE12F7DD93}" destId="{8D017C3E-0B0C-4A68-A630-9F73E02E7414}" srcOrd="1" destOrd="0" parTransId="{40953753-B97E-4741-AFE2-49FC49260356}" sibTransId="{F87196E5-4AFC-4143-BA56-08A24EA9290C}"/>
    <dgm:cxn modelId="{E52BD583-1FC4-4EB3-9BD6-2E8B97347349}" type="presOf" srcId="{40953753-B97E-4741-AFE2-49FC49260356}" destId="{B510783F-28AD-4B9F-BF5A-1160856F086A}" srcOrd="0" destOrd="0" presId="urn:microsoft.com/office/officeart/2005/8/layout/orgChart1"/>
    <dgm:cxn modelId="{477BE1F0-F32E-4CB7-8142-32446D688F17}" srcId="{960F508F-CFD5-4DE3-B032-DD39F6214E0C}" destId="{A8D284BF-4D48-4882-AA18-C2DE12F7DD93}" srcOrd="0" destOrd="0" parTransId="{2D135A85-CD06-426A-AB46-39C2CBFA10B1}" sibTransId="{F75ECBDE-2442-4EA0-89B3-E3A5D7E65277}"/>
    <dgm:cxn modelId="{4F68D769-3ACD-4948-9417-3EDE3103CD38}" type="presOf" srcId="{92BD02DB-9526-4EFB-9FEE-4123F80490CC}" destId="{EDEEBE12-71A7-4585-B45A-F8261A530177}" srcOrd="0" destOrd="0" presId="urn:microsoft.com/office/officeart/2005/8/layout/orgChart1"/>
    <dgm:cxn modelId="{58D7135B-ADA6-4AD2-A3C0-580FB91191AA}" type="presOf" srcId="{8D017C3E-0B0C-4A68-A630-9F73E02E7414}" destId="{D56AC8AC-96C5-46D3-B5B6-8CF96CECE81C}" srcOrd="0" destOrd="0" presId="urn:microsoft.com/office/officeart/2005/8/layout/orgChart1"/>
    <dgm:cxn modelId="{B9455E30-6A43-4F32-9B55-AEB1B86F7A43}" type="presOf" srcId="{8D017C3E-0B0C-4A68-A630-9F73E02E7414}" destId="{A3D0EDCB-E471-43C7-B2E7-22F494D44DA7}" srcOrd="1" destOrd="0" presId="urn:microsoft.com/office/officeart/2005/8/layout/orgChart1"/>
    <dgm:cxn modelId="{AA07BD5E-9125-4BE8-81DD-F9738C88A477}" type="presOf" srcId="{3028AE3C-FAE2-4404-95E9-F0C74BA8EC69}" destId="{2EE4E75F-5F5B-4182-ACDD-66C3A3A6E5B6}" srcOrd="0" destOrd="0" presId="urn:microsoft.com/office/officeart/2005/8/layout/orgChart1"/>
    <dgm:cxn modelId="{12963CB0-77FD-4C53-8F0A-7B201D79D694}" type="presOf" srcId="{0FCA98B5-0B42-494A-BDD6-5665F9F014C5}" destId="{64015EDD-0F90-44A5-8804-598FB15085CB}" srcOrd="0" destOrd="0" presId="urn:microsoft.com/office/officeart/2005/8/layout/orgChart1"/>
    <dgm:cxn modelId="{3A38E267-8B02-43C5-A04C-A9DDC222DE04}" type="presOf" srcId="{7B1B7AAC-E6DC-4264-B9D2-B151952FBB3B}" destId="{ABBC6A49-4EBA-4747-8CF6-3A4739C00F0B}" srcOrd="0" destOrd="0" presId="urn:microsoft.com/office/officeart/2005/8/layout/orgChart1"/>
    <dgm:cxn modelId="{F0F6F41D-FFAB-4B03-AC31-3768799033A4}" type="presOf" srcId="{92BD02DB-9526-4EFB-9FEE-4123F80490CC}" destId="{03755CD0-06AE-49EC-A27C-F7A170430125}" srcOrd="1" destOrd="0" presId="urn:microsoft.com/office/officeart/2005/8/layout/orgChart1"/>
    <dgm:cxn modelId="{4FD56F65-A0ED-4067-9FA2-86EBB2E4C650}" type="presOf" srcId="{7B1B7AAC-E6DC-4264-B9D2-B151952FBB3B}" destId="{DFCC53A4-9A6B-4D78-A3F9-99CD89827ADE}" srcOrd="1" destOrd="0" presId="urn:microsoft.com/office/officeart/2005/8/layout/orgChart1"/>
    <dgm:cxn modelId="{579417B4-98B0-4EBA-9D85-3ACEC5C334D0}" srcId="{A8D284BF-4D48-4882-AA18-C2DE12F7DD93}" destId="{7B1B7AAC-E6DC-4264-B9D2-B151952FBB3B}" srcOrd="2" destOrd="0" parTransId="{0FCA98B5-0B42-494A-BDD6-5665F9F014C5}" sibTransId="{966C20E2-B51E-4F65-B1DF-D67712A385C1}"/>
    <dgm:cxn modelId="{D6FE8E6A-F081-4DE7-8C77-E768CCA58B43}" type="presParOf" srcId="{DAC791FF-DF72-45AE-90E9-BA17863003A6}" destId="{A1CEEAA0-2AE4-45F4-84C8-BE3532CCD166}" srcOrd="0" destOrd="0" presId="urn:microsoft.com/office/officeart/2005/8/layout/orgChart1"/>
    <dgm:cxn modelId="{3BF295B6-9505-42E0-B09E-4DBB4689C73C}" type="presParOf" srcId="{A1CEEAA0-2AE4-45F4-84C8-BE3532CCD166}" destId="{18C9071C-882F-4C4C-8E22-5B817B4FCC7C}" srcOrd="0" destOrd="0" presId="urn:microsoft.com/office/officeart/2005/8/layout/orgChart1"/>
    <dgm:cxn modelId="{B12244BA-E7D8-4F31-9A91-72F3C5C29030}" type="presParOf" srcId="{18C9071C-882F-4C4C-8E22-5B817B4FCC7C}" destId="{33EE4437-D1D4-4831-ABD1-DE2386D7891D}" srcOrd="0" destOrd="0" presId="urn:microsoft.com/office/officeart/2005/8/layout/orgChart1"/>
    <dgm:cxn modelId="{C0DFB8A0-45DE-4778-A2E6-F7806E0E9C18}" type="presParOf" srcId="{18C9071C-882F-4C4C-8E22-5B817B4FCC7C}" destId="{E94E0C1A-1FA1-4612-AD0D-8D93B87F4672}" srcOrd="1" destOrd="0" presId="urn:microsoft.com/office/officeart/2005/8/layout/orgChart1"/>
    <dgm:cxn modelId="{C4D13790-8619-4510-8FEE-43634D5C0954}" type="presParOf" srcId="{A1CEEAA0-2AE4-45F4-84C8-BE3532CCD166}" destId="{8478916B-57DD-4CA0-BEC5-7BF893D35486}" srcOrd="1" destOrd="0" presId="urn:microsoft.com/office/officeart/2005/8/layout/orgChart1"/>
    <dgm:cxn modelId="{4CAFF9F5-CC92-4F5C-B929-66A063903534}" type="presParOf" srcId="{8478916B-57DD-4CA0-BEC5-7BF893D35486}" destId="{2EE4E75F-5F5B-4182-ACDD-66C3A3A6E5B6}" srcOrd="0" destOrd="0" presId="urn:microsoft.com/office/officeart/2005/8/layout/orgChart1"/>
    <dgm:cxn modelId="{2184941F-551A-40D2-B56B-D7636F28393D}" type="presParOf" srcId="{8478916B-57DD-4CA0-BEC5-7BF893D35486}" destId="{FC87CF74-4FC4-48C7-9C12-4BEFAA4211F8}" srcOrd="1" destOrd="0" presId="urn:microsoft.com/office/officeart/2005/8/layout/orgChart1"/>
    <dgm:cxn modelId="{94945C1F-3BCA-4A7A-86DB-94DCA7C8D2AA}" type="presParOf" srcId="{FC87CF74-4FC4-48C7-9C12-4BEFAA4211F8}" destId="{1CBBA3E1-962C-4EF7-A963-C5B5CC330A74}" srcOrd="0" destOrd="0" presId="urn:microsoft.com/office/officeart/2005/8/layout/orgChart1"/>
    <dgm:cxn modelId="{2E0B9407-5936-46E0-9406-B73C233DF7E7}" type="presParOf" srcId="{1CBBA3E1-962C-4EF7-A963-C5B5CC330A74}" destId="{EDEEBE12-71A7-4585-B45A-F8261A530177}" srcOrd="0" destOrd="0" presId="urn:microsoft.com/office/officeart/2005/8/layout/orgChart1"/>
    <dgm:cxn modelId="{C4AF0BAA-6678-4980-9868-4F6695659669}" type="presParOf" srcId="{1CBBA3E1-962C-4EF7-A963-C5B5CC330A74}" destId="{03755CD0-06AE-49EC-A27C-F7A170430125}" srcOrd="1" destOrd="0" presId="urn:microsoft.com/office/officeart/2005/8/layout/orgChart1"/>
    <dgm:cxn modelId="{6CA7CDDA-1972-4E6E-B146-F8F159E53D90}" type="presParOf" srcId="{FC87CF74-4FC4-48C7-9C12-4BEFAA4211F8}" destId="{4427A5D7-9108-4E01-95BD-A22C0E738397}" srcOrd="1" destOrd="0" presId="urn:microsoft.com/office/officeart/2005/8/layout/orgChart1"/>
    <dgm:cxn modelId="{6F090F1C-F1D7-43A4-AF1F-C5D30EB1ED54}" type="presParOf" srcId="{FC87CF74-4FC4-48C7-9C12-4BEFAA4211F8}" destId="{EBC422AC-B24A-489A-BF8E-AE7059D3D331}" srcOrd="2" destOrd="0" presId="urn:microsoft.com/office/officeart/2005/8/layout/orgChart1"/>
    <dgm:cxn modelId="{60E603E7-BC89-4594-AFE3-F48D3AEFE620}" type="presParOf" srcId="{8478916B-57DD-4CA0-BEC5-7BF893D35486}" destId="{B510783F-28AD-4B9F-BF5A-1160856F086A}" srcOrd="2" destOrd="0" presId="urn:microsoft.com/office/officeart/2005/8/layout/orgChart1"/>
    <dgm:cxn modelId="{81274A92-F8A2-4713-9C19-767A3E3E62B1}" type="presParOf" srcId="{8478916B-57DD-4CA0-BEC5-7BF893D35486}" destId="{86BB82C2-F796-432E-AC6A-880CB2C9B241}" srcOrd="3" destOrd="0" presId="urn:microsoft.com/office/officeart/2005/8/layout/orgChart1"/>
    <dgm:cxn modelId="{81E507DE-B2E8-4664-BA50-9382E1B572DA}" type="presParOf" srcId="{86BB82C2-F796-432E-AC6A-880CB2C9B241}" destId="{4988DC89-BB10-4D69-98B8-3FABE1B504E2}" srcOrd="0" destOrd="0" presId="urn:microsoft.com/office/officeart/2005/8/layout/orgChart1"/>
    <dgm:cxn modelId="{7F99FA0A-34CD-49CB-8B08-37E3060DB128}" type="presParOf" srcId="{4988DC89-BB10-4D69-98B8-3FABE1B504E2}" destId="{D56AC8AC-96C5-46D3-B5B6-8CF96CECE81C}" srcOrd="0" destOrd="0" presId="urn:microsoft.com/office/officeart/2005/8/layout/orgChart1"/>
    <dgm:cxn modelId="{63390184-ECDB-418C-874B-FB50853FB615}" type="presParOf" srcId="{4988DC89-BB10-4D69-98B8-3FABE1B504E2}" destId="{A3D0EDCB-E471-43C7-B2E7-22F494D44DA7}" srcOrd="1" destOrd="0" presId="urn:microsoft.com/office/officeart/2005/8/layout/orgChart1"/>
    <dgm:cxn modelId="{07CF842D-60F8-45F6-9AB7-36C6FFAE0CC0}" type="presParOf" srcId="{86BB82C2-F796-432E-AC6A-880CB2C9B241}" destId="{FC6C5F82-C44C-4BA3-9D13-D48DAB365D7B}" srcOrd="1" destOrd="0" presId="urn:microsoft.com/office/officeart/2005/8/layout/orgChart1"/>
    <dgm:cxn modelId="{EE94A869-47ED-4D51-9A8E-81C2B442E3D8}" type="presParOf" srcId="{86BB82C2-F796-432E-AC6A-880CB2C9B241}" destId="{93E23963-737B-451A-B173-1E857ABA0731}" srcOrd="2" destOrd="0" presId="urn:microsoft.com/office/officeart/2005/8/layout/orgChart1"/>
    <dgm:cxn modelId="{13B74B3C-A37E-4F4D-BAA1-D809D585C6B6}" type="presParOf" srcId="{8478916B-57DD-4CA0-BEC5-7BF893D35486}" destId="{64015EDD-0F90-44A5-8804-598FB15085CB}" srcOrd="4" destOrd="0" presId="urn:microsoft.com/office/officeart/2005/8/layout/orgChart1"/>
    <dgm:cxn modelId="{628482D9-2B4F-45ED-B25A-5C8263B58B87}" type="presParOf" srcId="{8478916B-57DD-4CA0-BEC5-7BF893D35486}" destId="{3AF14271-2D9E-4A75-BAF3-59A92664BC30}" srcOrd="5" destOrd="0" presId="urn:microsoft.com/office/officeart/2005/8/layout/orgChart1"/>
    <dgm:cxn modelId="{41167A66-F728-4BCA-8205-D9C1D1D864BA}" type="presParOf" srcId="{3AF14271-2D9E-4A75-BAF3-59A92664BC30}" destId="{B7D1CC32-69D8-4DD2-BAFB-943C94BC3B95}" srcOrd="0" destOrd="0" presId="urn:microsoft.com/office/officeart/2005/8/layout/orgChart1"/>
    <dgm:cxn modelId="{39C95BBA-D4FA-4B32-AF5C-D638A9825B8D}" type="presParOf" srcId="{B7D1CC32-69D8-4DD2-BAFB-943C94BC3B95}" destId="{ABBC6A49-4EBA-4747-8CF6-3A4739C00F0B}" srcOrd="0" destOrd="0" presId="urn:microsoft.com/office/officeart/2005/8/layout/orgChart1"/>
    <dgm:cxn modelId="{792CBC2B-F1F0-437E-B2C7-A2D18FC40EDB}" type="presParOf" srcId="{B7D1CC32-69D8-4DD2-BAFB-943C94BC3B95}" destId="{DFCC53A4-9A6B-4D78-A3F9-99CD89827ADE}" srcOrd="1" destOrd="0" presId="urn:microsoft.com/office/officeart/2005/8/layout/orgChart1"/>
    <dgm:cxn modelId="{F1A21BC4-8A5F-43D2-AADA-2BAEAF7438D8}" type="presParOf" srcId="{3AF14271-2D9E-4A75-BAF3-59A92664BC30}" destId="{195FDD2E-058B-46A8-9958-B9B2F75DEE7A}" srcOrd="1" destOrd="0" presId="urn:microsoft.com/office/officeart/2005/8/layout/orgChart1"/>
    <dgm:cxn modelId="{BCF31E3C-BF1E-4D17-AAED-354AD215A0D7}" type="presParOf" srcId="{3AF14271-2D9E-4A75-BAF3-59A92664BC30}" destId="{EA913C04-64BE-4F92-B3C6-E02FD195CB89}" srcOrd="2" destOrd="0" presId="urn:microsoft.com/office/officeart/2005/8/layout/orgChart1"/>
    <dgm:cxn modelId="{F78B617E-C502-4EE4-AFCD-6DDF1113EB02}" type="presParOf" srcId="{A1CEEAA0-2AE4-45F4-84C8-BE3532CCD166}" destId="{6178906A-D837-445D-BAA5-C276933F92C4}"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4015EDD-0F90-44A5-8804-598FB15085CB}">
      <dsp:nvSpPr>
        <dsp:cNvPr id="0" name=""/>
        <dsp:cNvSpPr/>
      </dsp:nvSpPr>
      <dsp:spPr>
        <a:xfrm>
          <a:off x="2175641" y="682474"/>
          <a:ext cx="1516343" cy="186557"/>
        </a:xfrm>
        <a:custGeom>
          <a:avLst/>
          <a:gdLst/>
          <a:ahLst/>
          <a:cxnLst/>
          <a:rect l="0" t="0" r="0" b="0"/>
          <a:pathLst>
            <a:path>
              <a:moveTo>
                <a:pt x="0" y="0"/>
              </a:moveTo>
              <a:lnTo>
                <a:pt x="0" y="93278"/>
              </a:lnTo>
              <a:lnTo>
                <a:pt x="1516343" y="93278"/>
              </a:lnTo>
              <a:lnTo>
                <a:pt x="1516343" y="1865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510783F-28AD-4B9F-BF5A-1160856F086A}">
      <dsp:nvSpPr>
        <dsp:cNvPr id="0" name=""/>
        <dsp:cNvSpPr/>
      </dsp:nvSpPr>
      <dsp:spPr>
        <a:xfrm>
          <a:off x="2129920" y="682474"/>
          <a:ext cx="91440" cy="186557"/>
        </a:xfrm>
        <a:custGeom>
          <a:avLst/>
          <a:gdLst/>
          <a:ahLst/>
          <a:cxnLst/>
          <a:rect l="0" t="0" r="0" b="0"/>
          <a:pathLst>
            <a:path>
              <a:moveTo>
                <a:pt x="45720" y="0"/>
              </a:moveTo>
              <a:lnTo>
                <a:pt x="45720" y="93278"/>
              </a:lnTo>
              <a:lnTo>
                <a:pt x="54430" y="93278"/>
              </a:lnTo>
              <a:lnTo>
                <a:pt x="54430" y="1865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EE4E75F-5F5B-4182-ACDD-66C3A3A6E5B6}">
      <dsp:nvSpPr>
        <dsp:cNvPr id="0" name=""/>
        <dsp:cNvSpPr/>
      </dsp:nvSpPr>
      <dsp:spPr>
        <a:xfrm>
          <a:off x="668007" y="682474"/>
          <a:ext cx="1507633" cy="186557"/>
        </a:xfrm>
        <a:custGeom>
          <a:avLst/>
          <a:gdLst/>
          <a:ahLst/>
          <a:cxnLst/>
          <a:rect l="0" t="0" r="0" b="0"/>
          <a:pathLst>
            <a:path>
              <a:moveTo>
                <a:pt x="1507633" y="0"/>
              </a:moveTo>
              <a:lnTo>
                <a:pt x="1507633" y="93278"/>
              </a:lnTo>
              <a:lnTo>
                <a:pt x="0" y="93278"/>
              </a:lnTo>
              <a:lnTo>
                <a:pt x="0" y="1865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3EE4437-D1D4-4831-ABD1-DE2386D7891D}">
      <dsp:nvSpPr>
        <dsp:cNvPr id="0" name=""/>
        <dsp:cNvSpPr/>
      </dsp:nvSpPr>
      <dsp:spPr>
        <a:xfrm>
          <a:off x="1574148" y="56773"/>
          <a:ext cx="1202984" cy="625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Общественное движение в России в </a:t>
          </a:r>
          <a:r>
            <a:rPr lang="en-US" sz="1200" kern="1200">
              <a:latin typeface="Times New Roman" pitchFamily="18" charset="0"/>
              <a:cs typeface="Times New Roman" pitchFamily="18" charset="0"/>
            </a:rPr>
            <a:t>XIX</a:t>
          </a:r>
          <a:r>
            <a:rPr lang="ru-RU" sz="1200" kern="1200">
              <a:latin typeface="Times New Roman" pitchFamily="18" charset="0"/>
              <a:cs typeface="Times New Roman" pitchFamily="18" charset="0"/>
            </a:rPr>
            <a:t> в</a:t>
          </a:r>
        </a:p>
      </dsp:txBody>
      <dsp:txXfrm>
        <a:off x="1574148" y="56773"/>
        <a:ext cx="1202984" cy="625700"/>
      </dsp:txXfrm>
    </dsp:sp>
    <dsp:sp modelId="{EDEEBE12-71A7-4585-B45A-F8261A530177}">
      <dsp:nvSpPr>
        <dsp:cNvPr id="0" name=""/>
        <dsp:cNvSpPr/>
      </dsp:nvSpPr>
      <dsp:spPr>
        <a:xfrm>
          <a:off x="2290" y="869031"/>
          <a:ext cx="1331434" cy="82942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Декабристы Пестель</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Муравьев</a:t>
          </a:r>
        </a:p>
      </dsp:txBody>
      <dsp:txXfrm>
        <a:off x="2290" y="869031"/>
        <a:ext cx="1331434" cy="829421"/>
      </dsp:txXfrm>
    </dsp:sp>
    <dsp:sp modelId="{D56AC8AC-96C5-46D3-B5B6-8CF96CECE81C}">
      <dsp:nvSpPr>
        <dsp:cNvPr id="0" name=""/>
        <dsp:cNvSpPr/>
      </dsp:nvSpPr>
      <dsp:spPr>
        <a:xfrm>
          <a:off x="1520282" y="869031"/>
          <a:ext cx="1328138" cy="70942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_____?_____</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Лавров</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Бакунин</a:t>
          </a:r>
        </a:p>
      </dsp:txBody>
      <dsp:txXfrm>
        <a:off x="1520282" y="869031"/>
        <a:ext cx="1328138" cy="709420"/>
      </dsp:txXfrm>
    </dsp:sp>
    <dsp:sp modelId="{ABBC6A49-4EBA-4747-8CF6-3A4739C00F0B}">
      <dsp:nvSpPr>
        <dsp:cNvPr id="0" name=""/>
        <dsp:cNvSpPr/>
      </dsp:nvSpPr>
      <dsp:spPr>
        <a:xfrm>
          <a:off x="3034978" y="869031"/>
          <a:ext cx="1314013" cy="77651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Социал-демократы</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Плеханов</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 Мартов</a:t>
          </a:r>
        </a:p>
      </dsp:txBody>
      <dsp:txXfrm>
        <a:off x="3034978" y="869031"/>
        <a:ext cx="1314013" cy="7765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4920D8-4C4A-47E1-A8B6-23B8DDD0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1090</Words>
  <Characters>6219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Тольяттинская академия управления</Company>
  <LinksUpToDate>false</LinksUpToDate>
  <CharactersWithSpaces>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Microsoft Office</dc:creator>
  <cp:lastModifiedBy>Windows User</cp:lastModifiedBy>
  <cp:revision>2</cp:revision>
  <cp:lastPrinted>2021-09-23T08:34:00Z</cp:lastPrinted>
  <dcterms:created xsi:type="dcterms:W3CDTF">2024-10-28T10:15:00Z</dcterms:created>
  <dcterms:modified xsi:type="dcterms:W3CDTF">2024-10-28T10:15:00Z</dcterms:modified>
</cp:coreProperties>
</file>